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6176" w:rsidRDefault="00BC6176" w:rsidP="00BC6176"/>
    <w:p w:rsidR="00BC6176" w:rsidRDefault="00BC6176" w:rsidP="00BC6176">
      <w:pPr>
        <w:jc w:val="center"/>
        <w:rPr>
          <w:b/>
        </w:rPr>
      </w:pPr>
      <w:r>
        <w:rPr>
          <w:b/>
        </w:rPr>
        <w:t>Nick község Polgármestere</w:t>
      </w:r>
    </w:p>
    <w:p w:rsidR="00BC6176" w:rsidRDefault="00BC6176" w:rsidP="00BC6176">
      <w:pPr>
        <w:jc w:val="center"/>
        <w:rPr>
          <w:b/>
        </w:rPr>
      </w:pPr>
      <w:r>
        <w:rPr>
          <w:b/>
        </w:rPr>
        <w:t>9652 Nick, Rákóczi Ferenc utca 14.</w:t>
      </w:r>
    </w:p>
    <w:p w:rsidR="00BC6176" w:rsidRDefault="00BC6176" w:rsidP="00BC6176">
      <w:pPr>
        <w:jc w:val="center"/>
        <w:rPr>
          <w:b/>
        </w:rPr>
      </w:pPr>
      <w:r>
        <w:rPr>
          <w:b/>
        </w:rPr>
        <w:t>Telefon: 95/377-241</w:t>
      </w:r>
    </w:p>
    <w:p w:rsidR="00BC6176" w:rsidRDefault="00BC6176" w:rsidP="00BC6176">
      <w:pPr>
        <w:jc w:val="center"/>
      </w:pPr>
      <w:r>
        <w:rPr>
          <w:b/>
        </w:rPr>
        <w:t>E-mail: nickonkorm@invitel.hu</w:t>
      </w:r>
    </w:p>
    <w:p w:rsidR="00BC6176" w:rsidRDefault="00BC6176" w:rsidP="00BC6176"/>
    <w:p w:rsidR="00BC6176" w:rsidRDefault="00BC6176" w:rsidP="00BC6176"/>
    <w:p w:rsidR="00BC6176" w:rsidRDefault="00BC6176" w:rsidP="00BC6176">
      <w:pPr>
        <w:rPr>
          <w:b/>
          <w:bCs/>
          <w:u w:val="single"/>
        </w:rPr>
      </w:pPr>
      <w:r>
        <w:rPr>
          <w:b/>
          <w:bCs/>
          <w:u w:val="single"/>
        </w:rPr>
        <w:t>Nick község Polgármesterének 33/2020. (V.26.) számú határozata</w:t>
      </w:r>
    </w:p>
    <w:p w:rsidR="00BC6176" w:rsidRDefault="00BC6176" w:rsidP="00BC6176"/>
    <w:p w:rsidR="00BC6176" w:rsidRPr="00D95598" w:rsidRDefault="00BC6176" w:rsidP="00BC6176">
      <w:pPr>
        <w:tabs>
          <w:tab w:val="left" w:pos="1985"/>
        </w:tabs>
        <w:ind w:right="50"/>
        <w:jc w:val="both"/>
      </w:pPr>
      <w:r w:rsidRPr="00D95598">
        <w:t>A katasztrófavédelemről és a hozzá kapcsolódó egyes törvények módosításáról szóló 2011. évi CXXVIII. törvény 46. § (4) bekezdésében kapott feladat- és hatáskörben eljárva, a 40/2020. (III. 11.) Korm. rendelettel kihirdetett veszélyhelyzetre tekintettel, a veszélyhelyzet idejére biztosított polgármesteri jogkör</w:t>
      </w:r>
      <w:r>
        <w:t>ben</w:t>
      </w:r>
      <w:r w:rsidRPr="00D95598">
        <w:t xml:space="preserve">, </w:t>
      </w:r>
      <w:r>
        <w:t xml:space="preserve">a </w:t>
      </w:r>
      <w:r w:rsidRPr="00D95598">
        <w:t>Sárvár Térsége Többcélú Kistérségi Társulás Gyermekjóléti Szolgálatának 2019. évi szakmai munkájáról szóló beszámolót elfoga</w:t>
      </w:r>
      <w:r>
        <w:t>dja</w:t>
      </w:r>
      <w:r w:rsidRPr="00D95598">
        <w:t xml:space="preserve">. </w:t>
      </w:r>
    </w:p>
    <w:p w:rsidR="00BC6176" w:rsidRDefault="00BC6176" w:rsidP="00BC6176">
      <w:pPr>
        <w:tabs>
          <w:tab w:val="left" w:pos="1136"/>
          <w:tab w:val="left" w:pos="2414"/>
          <w:tab w:val="left" w:pos="2556"/>
          <w:tab w:val="left" w:pos="4544"/>
          <w:tab w:val="left" w:pos="5112"/>
        </w:tabs>
        <w:jc w:val="both"/>
        <w:outlineLvl w:val="0"/>
      </w:pPr>
    </w:p>
    <w:p w:rsidR="00BC6176" w:rsidRDefault="00BC6176" w:rsidP="00BC6176">
      <w:pPr>
        <w:tabs>
          <w:tab w:val="left" w:pos="1136"/>
          <w:tab w:val="left" w:pos="2414"/>
          <w:tab w:val="left" w:pos="2556"/>
          <w:tab w:val="left" w:pos="4544"/>
          <w:tab w:val="left" w:pos="5112"/>
        </w:tabs>
        <w:jc w:val="both"/>
        <w:outlineLvl w:val="0"/>
      </w:pPr>
    </w:p>
    <w:p w:rsidR="00BC6176" w:rsidRPr="00D95598" w:rsidRDefault="00BC6176" w:rsidP="00BC6176">
      <w:pPr>
        <w:tabs>
          <w:tab w:val="left" w:pos="1136"/>
          <w:tab w:val="left" w:pos="2414"/>
          <w:tab w:val="left" w:pos="2556"/>
          <w:tab w:val="left" w:pos="4544"/>
          <w:tab w:val="left" w:pos="5112"/>
        </w:tabs>
        <w:jc w:val="both"/>
        <w:outlineLvl w:val="0"/>
      </w:pPr>
    </w:p>
    <w:p w:rsidR="00BC6176" w:rsidRPr="007C23C1" w:rsidRDefault="00BC6176" w:rsidP="00BC6176">
      <w:pPr>
        <w:tabs>
          <w:tab w:val="left" w:pos="1418"/>
        </w:tabs>
        <w:contextualSpacing/>
        <w:jc w:val="both"/>
      </w:pPr>
      <w:r w:rsidRPr="0084290B">
        <w:rPr>
          <w:b/>
          <w:u w:val="single"/>
        </w:rPr>
        <w:t>Felelős:</w:t>
      </w:r>
      <w:r>
        <w:t xml:space="preserve"> Csorba József </w:t>
      </w:r>
      <w:r w:rsidRPr="007C23C1">
        <w:t>polgármester</w:t>
      </w:r>
    </w:p>
    <w:p w:rsidR="00BC6176" w:rsidRDefault="00BC6176" w:rsidP="00BC6176">
      <w:pPr>
        <w:tabs>
          <w:tab w:val="left" w:pos="1418"/>
        </w:tabs>
        <w:contextualSpacing/>
        <w:jc w:val="both"/>
      </w:pPr>
      <w:r w:rsidRPr="0084290B">
        <w:rPr>
          <w:b/>
          <w:u w:val="single"/>
        </w:rPr>
        <w:t>Határidő:</w:t>
      </w:r>
      <w:r>
        <w:rPr>
          <w:b/>
        </w:rPr>
        <w:t xml:space="preserve"> </w:t>
      </w:r>
      <w:r w:rsidRPr="007C23C1">
        <w:t>azonnal</w:t>
      </w:r>
    </w:p>
    <w:p w:rsidR="00BC6176" w:rsidRDefault="00BC6176" w:rsidP="00BC6176"/>
    <w:p w:rsidR="00BC6176" w:rsidRDefault="00BC6176" w:rsidP="00BC6176"/>
    <w:p w:rsidR="00BC6176" w:rsidRDefault="00BC6176" w:rsidP="00BC6176"/>
    <w:p w:rsidR="00BC6176" w:rsidRDefault="00BC6176" w:rsidP="00BC6176"/>
    <w:p w:rsidR="00BC6176" w:rsidRDefault="00BC6176" w:rsidP="00BC6176"/>
    <w:p w:rsidR="00BC6176" w:rsidRDefault="00BC6176" w:rsidP="00BC6176">
      <w:pPr>
        <w:jc w:val="both"/>
        <w:rPr>
          <w:b/>
        </w:rPr>
      </w:pPr>
      <w:r>
        <w:rPr>
          <w:b/>
        </w:rPr>
        <w:t>Nick, 2020. május 26.</w:t>
      </w:r>
    </w:p>
    <w:p w:rsidR="00BC6176" w:rsidRDefault="00BC6176" w:rsidP="00BC6176">
      <w:pPr>
        <w:jc w:val="both"/>
        <w:rPr>
          <w:b/>
        </w:rPr>
      </w:pPr>
    </w:p>
    <w:p w:rsidR="00BC6176" w:rsidRDefault="00BC6176" w:rsidP="00BC6176">
      <w:pPr>
        <w:jc w:val="both"/>
        <w:rPr>
          <w:b/>
        </w:rPr>
      </w:pPr>
    </w:p>
    <w:p w:rsidR="00BC6176" w:rsidRDefault="00BC6176" w:rsidP="00BC6176">
      <w:pPr>
        <w:jc w:val="both"/>
        <w:rPr>
          <w:b/>
        </w:rPr>
      </w:pPr>
    </w:p>
    <w:p w:rsidR="00BC6176" w:rsidRDefault="00BC6176" w:rsidP="00BC6176">
      <w:pPr>
        <w:ind w:left="5664" w:firstLine="708"/>
        <w:jc w:val="both"/>
        <w:rPr>
          <w:b/>
        </w:rPr>
      </w:pPr>
      <w:r>
        <w:rPr>
          <w:b/>
        </w:rPr>
        <w:t>Csorba József</w:t>
      </w:r>
    </w:p>
    <w:p w:rsidR="00BC6176" w:rsidRDefault="00BC6176" w:rsidP="00BC6176">
      <w:pPr>
        <w:ind w:left="5664" w:firstLine="708"/>
        <w:jc w:val="both"/>
        <w:rPr>
          <w:b/>
        </w:rPr>
      </w:pPr>
      <w:r>
        <w:rPr>
          <w:b/>
        </w:rPr>
        <w:t>polgármester</w:t>
      </w:r>
    </w:p>
    <w:p w:rsidR="00BC6176" w:rsidRDefault="00BC6176" w:rsidP="00BC6176"/>
    <w:p w:rsidR="007108B2" w:rsidRDefault="007108B2"/>
    <w:sectPr w:rsidR="0071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76"/>
    <w:rsid w:val="007108B2"/>
    <w:rsid w:val="00BC6176"/>
    <w:rsid w:val="00F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95DF7-3E5D-4578-A001-8620F25E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649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2020-06-18T07:03:00Z</dcterms:created>
  <dcterms:modified xsi:type="dcterms:W3CDTF">2020-06-18T07:04:00Z</dcterms:modified>
</cp:coreProperties>
</file>