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CC49C" w14:textId="77777777" w:rsidR="00BF655D" w:rsidRPr="00C871D3" w:rsidRDefault="00BF655D" w:rsidP="00BF655D">
      <w:pPr>
        <w:pStyle w:val="Nincstrkz"/>
        <w:jc w:val="center"/>
        <w:rPr>
          <w:b/>
          <w:sz w:val="22"/>
          <w:szCs w:val="22"/>
        </w:rPr>
      </w:pPr>
      <w:r w:rsidRPr="00C871D3">
        <w:rPr>
          <w:b/>
          <w:sz w:val="22"/>
          <w:szCs w:val="22"/>
        </w:rPr>
        <w:t>B E S Z Á M O L Ó</w:t>
      </w:r>
    </w:p>
    <w:p w14:paraId="346F7D93" w14:textId="57DFE000" w:rsidR="00BF655D" w:rsidRPr="00C871D3" w:rsidRDefault="00BF655D" w:rsidP="00BF655D">
      <w:pPr>
        <w:pStyle w:val="Nincstrkz"/>
        <w:jc w:val="center"/>
        <w:rPr>
          <w:b/>
          <w:sz w:val="22"/>
          <w:szCs w:val="22"/>
        </w:rPr>
      </w:pPr>
      <w:r w:rsidRPr="00C871D3">
        <w:rPr>
          <w:b/>
          <w:sz w:val="22"/>
          <w:szCs w:val="22"/>
        </w:rPr>
        <w:t>Répcelaki Közös Önkormányzati Hivatal 20</w:t>
      </w:r>
      <w:r>
        <w:rPr>
          <w:b/>
          <w:sz w:val="22"/>
          <w:szCs w:val="22"/>
        </w:rPr>
        <w:t>20</w:t>
      </w:r>
      <w:r w:rsidRPr="00C871D3">
        <w:rPr>
          <w:b/>
          <w:sz w:val="22"/>
          <w:szCs w:val="22"/>
        </w:rPr>
        <w:t>. évi munkájáról</w:t>
      </w:r>
    </w:p>
    <w:p w14:paraId="34312F45" w14:textId="77777777" w:rsidR="00BF655D" w:rsidRDefault="00BF655D" w:rsidP="00BF655D">
      <w:pPr>
        <w:pStyle w:val="Nincstrkz"/>
        <w:jc w:val="both"/>
        <w:rPr>
          <w:sz w:val="22"/>
          <w:szCs w:val="22"/>
        </w:rPr>
      </w:pPr>
    </w:p>
    <w:p w14:paraId="5DEF2CC0" w14:textId="77777777" w:rsidR="00BF655D" w:rsidRDefault="00BF655D" w:rsidP="00BF655D">
      <w:pPr>
        <w:pStyle w:val="Nincstrkz"/>
        <w:jc w:val="both"/>
        <w:rPr>
          <w:sz w:val="22"/>
          <w:szCs w:val="22"/>
        </w:rPr>
      </w:pPr>
      <w:r>
        <w:rPr>
          <w:sz w:val="22"/>
          <w:szCs w:val="22"/>
        </w:rPr>
        <w:t>Előadó: dr. Kiss Julianna jegyző</w:t>
      </w:r>
    </w:p>
    <w:p w14:paraId="3B94B4EA" w14:textId="77777777" w:rsidR="00BF655D" w:rsidRPr="00C871D3" w:rsidRDefault="00BF655D" w:rsidP="00BF655D">
      <w:pPr>
        <w:pStyle w:val="Nincstrkz"/>
        <w:jc w:val="both"/>
        <w:rPr>
          <w:sz w:val="22"/>
          <w:szCs w:val="22"/>
        </w:rPr>
      </w:pPr>
    </w:p>
    <w:p w14:paraId="52ED55D0" w14:textId="77777777" w:rsidR="00BF655D" w:rsidRPr="00C871D3" w:rsidRDefault="00BF655D" w:rsidP="00BF655D">
      <w:pPr>
        <w:pStyle w:val="Nincstrkz"/>
        <w:jc w:val="both"/>
        <w:rPr>
          <w:sz w:val="22"/>
          <w:szCs w:val="22"/>
        </w:rPr>
      </w:pPr>
      <w:r w:rsidRPr="00C871D3">
        <w:rPr>
          <w:sz w:val="22"/>
          <w:szCs w:val="22"/>
        </w:rPr>
        <w:t>Tisztelt Képviselő-testület!</w:t>
      </w:r>
    </w:p>
    <w:p w14:paraId="76020079" w14:textId="77777777" w:rsidR="00BF655D" w:rsidRPr="00C871D3" w:rsidRDefault="00BF655D" w:rsidP="00BF655D">
      <w:pPr>
        <w:pStyle w:val="Nincstrkz"/>
        <w:jc w:val="both"/>
        <w:rPr>
          <w:sz w:val="22"/>
          <w:szCs w:val="22"/>
        </w:rPr>
      </w:pPr>
    </w:p>
    <w:p w14:paraId="5CA3ADD6" w14:textId="7B982D00" w:rsidR="005808FA" w:rsidRDefault="00642D07" w:rsidP="00BF655D">
      <w:pPr>
        <w:widowControl/>
        <w:jc w:val="both"/>
        <w:rPr>
          <w:rFonts w:eastAsia="Times New Roman" w:cs="Times New Roman"/>
          <w:bCs/>
          <w:kern w:val="0"/>
          <w:sz w:val="22"/>
          <w:szCs w:val="22"/>
          <w:lang w:bidi="ar-SA"/>
        </w:rPr>
      </w:pPr>
      <w:r>
        <w:rPr>
          <w:rFonts w:eastAsia="Times New Roman" w:cs="Times New Roman"/>
          <w:bCs/>
          <w:kern w:val="0"/>
          <w:sz w:val="22"/>
          <w:szCs w:val="22"/>
          <w:lang w:bidi="ar-SA"/>
        </w:rPr>
        <w:t>A</w:t>
      </w:r>
      <w:r w:rsidR="00905DCD">
        <w:rPr>
          <w:rFonts w:eastAsia="Times New Roman" w:cs="Times New Roman"/>
          <w:bCs/>
          <w:kern w:val="0"/>
          <w:sz w:val="22"/>
          <w:szCs w:val="22"/>
          <w:lang w:bidi="ar-SA"/>
        </w:rPr>
        <w:t xml:space="preserve"> Répcelaki Közös Önkormányzati Hivatal működése </w:t>
      </w:r>
      <w:r w:rsidR="001E4FC3">
        <w:rPr>
          <w:rFonts w:eastAsia="Times New Roman" w:cs="Times New Roman"/>
          <w:bCs/>
          <w:kern w:val="0"/>
          <w:sz w:val="22"/>
          <w:szCs w:val="22"/>
          <w:lang w:bidi="ar-SA"/>
        </w:rPr>
        <w:t>– az év több hónapjában – n</w:t>
      </w:r>
      <w:r w:rsidR="00905DCD">
        <w:rPr>
          <w:rFonts w:eastAsia="Times New Roman" w:cs="Times New Roman"/>
          <w:bCs/>
          <w:kern w:val="0"/>
          <w:sz w:val="22"/>
          <w:szCs w:val="22"/>
          <w:lang w:bidi="ar-SA"/>
        </w:rPr>
        <w:t>em a megszokott rendben zajlott</w:t>
      </w:r>
      <w:r>
        <w:rPr>
          <w:rFonts w:eastAsia="Times New Roman" w:cs="Times New Roman"/>
          <w:bCs/>
          <w:kern w:val="0"/>
          <w:sz w:val="22"/>
          <w:szCs w:val="22"/>
          <w:lang w:bidi="ar-SA"/>
        </w:rPr>
        <w:t xml:space="preserve"> </w:t>
      </w:r>
      <w:r w:rsidR="00905DCD">
        <w:rPr>
          <w:rFonts w:eastAsia="Times New Roman" w:cs="Times New Roman"/>
          <w:bCs/>
          <w:kern w:val="0"/>
          <w:sz w:val="22"/>
          <w:szCs w:val="22"/>
          <w:lang w:bidi="ar-SA"/>
        </w:rPr>
        <w:t xml:space="preserve">az idei évben. A COVID-19 humán járvány okozta </w:t>
      </w:r>
      <w:proofErr w:type="spellStart"/>
      <w:r w:rsidR="00905DCD">
        <w:rPr>
          <w:rFonts w:eastAsia="Times New Roman" w:cs="Times New Roman"/>
          <w:bCs/>
          <w:kern w:val="0"/>
          <w:sz w:val="22"/>
          <w:szCs w:val="22"/>
          <w:lang w:bidi="ar-SA"/>
        </w:rPr>
        <w:t>pandémia</w:t>
      </w:r>
      <w:proofErr w:type="spellEnd"/>
      <w:r w:rsidR="00905DCD">
        <w:rPr>
          <w:rFonts w:eastAsia="Times New Roman" w:cs="Times New Roman"/>
          <w:bCs/>
          <w:kern w:val="0"/>
          <w:sz w:val="22"/>
          <w:szCs w:val="22"/>
          <w:lang w:bidi="ar-SA"/>
        </w:rPr>
        <w:t xml:space="preserve"> és ennek hatására kihirdetett tavaszi és őszi veszélyhelyzet a működés szervezése elé állított kihívást. </w:t>
      </w:r>
      <w:r w:rsidR="001E4FC3">
        <w:rPr>
          <w:rFonts w:eastAsia="Times New Roman" w:cs="Times New Roman"/>
          <w:bCs/>
          <w:kern w:val="0"/>
          <w:sz w:val="22"/>
          <w:szCs w:val="22"/>
          <w:lang w:bidi="ar-SA"/>
        </w:rPr>
        <w:t xml:space="preserve">A lakosság szolgáltatásokkal történő ellátását, a helyi közigazgatási tevékenységet a járványügyi szabályoknak megfelelően, azokkal összhangban kellett szervezni és elvégezni, a szükséges és elégséges szolgáltatás követelményeinek </w:t>
      </w:r>
      <w:r w:rsidR="00F03264">
        <w:rPr>
          <w:rFonts w:eastAsia="Times New Roman" w:cs="Times New Roman"/>
          <w:bCs/>
          <w:kern w:val="0"/>
          <w:sz w:val="22"/>
          <w:szCs w:val="22"/>
          <w:lang w:bidi="ar-SA"/>
        </w:rPr>
        <w:t>megfelelve</w:t>
      </w:r>
      <w:r w:rsidR="001E4FC3">
        <w:rPr>
          <w:rFonts w:eastAsia="Times New Roman" w:cs="Times New Roman"/>
          <w:bCs/>
          <w:kern w:val="0"/>
          <w:sz w:val="22"/>
          <w:szCs w:val="22"/>
          <w:lang w:bidi="ar-SA"/>
        </w:rPr>
        <w:t xml:space="preserve">, tekintettel a munkáltatói felelősség szempontjaira is, hiszen munkatársaink </w:t>
      </w:r>
      <w:r w:rsidR="005808FA">
        <w:rPr>
          <w:rFonts w:eastAsia="Times New Roman" w:cs="Times New Roman"/>
          <w:bCs/>
          <w:kern w:val="0"/>
          <w:sz w:val="22"/>
          <w:szCs w:val="22"/>
          <w:lang w:bidi="ar-SA"/>
        </w:rPr>
        <w:t xml:space="preserve">– hasonlóan az egyéb közszolgáltatásban dolgozókkal – közvetlen kontaktusba kerülnek a lakossággal, így kitettségük a fertőzésveszélynek fokozott. Az év során több héten keresztül lecsökkent létszámmal, illetve </w:t>
      </w:r>
      <w:proofErr w:type="spellStart"/>
      <w:r w:rsidR="005808FA">
        <w:rPr>
          <w:rFonts w:eastAsia="Times New Roman" w:cs="Times New Roman"/>
          <w:bCs/>
          <w:kern w:val="0"/>
          <w:sz w:val="22"/>
          <w:szCs w:val="22"/>
          <w:lang w:bidi="ar-SA"/>
        </w:rPr>
        <w:t>home</w:t>
      </w:r>
      <w:proofErr w:type="spellEnd"/>
      <w:r w:rsidR="005808FA">
        <w:rPr>
          <w:rFonts w:eastAsia="Times New Roman" w:cs="Times New Roman"/>
          <w:bCs/>
          <w:kern w:val="0"/>
          <w:sz w:val="22"/>
          <w:szCs w:val="22"/>
          <w:lang w:bidi="ar-SA"/>
        </w:rPr>
        <w:t xml:space="preserve"> </w:t>
      </w:r>
      <w:proofErr w:type="spellStart"/>
      <w:r w:rsidR="005808FA">
        <w:rPr>
          <w:rFonts w:eastAsia="Times New Roman" w:cs="Times New Roman"/>
          <w:bCs/>
          <w:kern w:val="0"/>
          <w:sz w:val="22"/>
          <w:szCs w:val="22"/>
          <w:lang w:bidi="ar-SA"/>
        </w:rPr>
        <w:t>office</w:t>
      </w:r>
      <w:proofErr w:type="spellEnd"/>
      <w:r w:rsidR="005808FA">
        <w:rPr>
          <w:rFonts w:eastAsia="Times New Roman" w:cs="Times New Roman"/>
          <w:bCs/>
          <w:kern w:val="0"/>
          <w:sz w:val="22"/>
          <w:szCs w:val="22"/>
          <w:lang w:bidi="ar-SA"/>
        </w:rPr>
        <w:t xml:space="preserve"> munkavégzéssel tettünk eleget a ránk háruló kötelezettségeinknek. </w:t>
      </w:r>
    </w:p>
    <w:p w14:paraId="49965C0F" w14:textId="6DF6C35C" w:rsidR="005808FA" w:rsidRDefault="00F03264" w:rsidP="00BF655D">
      <w:pPr>
        <w:widowControl/>
        <w:jc w:val="both"/>
        <w:rPr>
          <w:rFonts w:eastAsia="Times New Roman" w:cs="Times New Roman"/>
          <w:bCs/>
          <w:kern w:val="0"/>
          <w:sz w:val="22"/>
          <w:szCs w:val="22"/>
          <w:lang w:bidi="ar-SA"/>
        </w:rPr>
      </w:pPr>
      <w:r>
        <w:rPr>
          <w:rFonts w:eastAsia="Times New Roman" w:cs="Times New Roman"/>
          <w:bCs/>
          <w:kern w:val="0"/>
          <w:sz w:val="22"/>
          <w:szCs w:val="22"/>
          <w:lang w:bidi="ar-SA"/>
        </w:rPr>
        <w:t>A beszámolóm kapcsán is tolmácsolom kollektívánk köszönetét az egészségünk érdekében tett intézkedésekért.</w:t>
      </w:r>
    </w:p>
    <w:p w14:paraId="6D1501B0" w14:textId="1240D7CE" w:rsidR="00642D07" w:rsidRDefault="005808FA" w:rsidP="00BF655D">
      <w:pPr>
        <w:widowControl/>
        <w:jc w:val="both"/>
        <w:rPr>
          <w:rFonts w:eastAsia="Times New Roman" w:cs="Times New Roman"/>
          <w:bCs/>
          <w:kern w:val="0"/>
          <w:sz w:val="22"/>
          <w:szCs w:val="22"/>
          <w:lang w:bidi="ar-SA"/>
        </w:rPr>
      </w:pPr>
      <w:r>
        <w:rPr>
          <w:rFonts w:eastAsia="Times New Roman" w:cs="Times New Roman"/>
          <w:bCs/>
          <w:kern w:val="0"/>
          <w:sz w:val="22"/>
          <w:szCs w:val="22"/>
          <w:lang w:bidi="ar-SA"/>
        </w:rPr>
        <w:t xml:space="preserve">  </w:t>
      </w:r>
    </w:p>
    <w:p w14:paraId="45D92216" w14:textId="24738443" w:rsidR="00BF655D" w:rsidRDefault="008B0C50" w:rsidP="00BF655D">
      <w:pPr>
        <w:widowControl/>
        <w:jc w:val="both"/>
        <w:rPr>
          <w:rFonts w:eastAsia="Times New Roman" w:cs="Times New Roman"/>
          <w:bCs/>
          <w:kern w:val="0"/>
          <w:sz w:val="22"/>
          <w:szCs w:val="22"/>
          <w:lang w:bidi="ar-SA"/>
        </w:rPr>
      </w:pPr>
      <w:r>
        <w:rPr>
          <w:rFonts w:eastAsia="Times New Roman" w:cs="Times New Roman"/>
          <w:bCs/>
          <w:kern w:val="0"/>
          <w:sz w:val="22"/>
          <w:szCs w:val="22"/>
          <w:lang w:bidi="ar-SA"/>
        </w:rPr>
        <w:t>Répcelak Város Önkormányzatának</w:t>
      </w:r>
      <w:r w:rsidR="00BF655D">
        <w:rPr>
          <w:rFonts w:eastAsia="Times New Roman" w:cs="Times New Roman"/>
          <w:bCs/>
          <w:kern w:val="0"/>
          <w:sz w:val="22"/>
          <w:szCs w:val="22"/>
          <w:lang w:bidi="ar-SA"/>
        </w:rPr>
        <w:t xml:space="preserve"> Képviselő-testület</w:t>
      </w:r>
      <w:r>
        <w:rPr>
          <w:rFonts w:eastAsia="Times New Roman" w:cs="Times New Roman"/>
          <w:bCs/>
          <w:kern w:val="0"/>
          <w:sz w:val="22"/>
          <w:szCs w:val="22"/>
          <w:lang w:bidi="ar-SA"/>
        </w:rPr>
        <w:t>e</w:t>
      </w:r>
      <w:r w:rsidR="00BF655D">
        <w:rPr>
          <w:rFonts w:eastAsia="Times New Roman" w:cs="Times New Roman"/>
          <w:bCs/>
          <w:kern w:val="0"/>
          <w:sz w:val="22"/>
          <w:szCs w:val="22"/>
          <w:lang w:bidi="ar-SA"/>
        </w:rPr>
        <w:t xml:space="preserve"> a </w:t>
      </w:r>
      <w:r w:rsidR="00BF655D" w:rsidRPr="007C461C">
        <w:rPr>
          <w:rFonts w:eastAsia="Times New Roman" w:cs="Times New Roman"/>
          <w:bCs/>
          <w:kern w:val="0"/>
          <w:sz w:val="22"/>
          <w:szCs w:val="22"/>
          <w:lang w:bidi="ar-SA"/>
        </w:rPr>
        <w:t>Répcelaki Közös Önkormányzati Hivatal</w:t>
      </w:r>
      <w:r w:rsidR="00BF655D">
        <w:rPr>
          <w:rFonts w:eastAsia="Times New Roman" w:cs="Times New Roman"/>
          <w:bCs/>
          <w:kern w:val="0"/>
          <w:sz w:val="22"/>
          <w:szCs w:val="22"/>
          <w:lang w:bidi="ar-SA"/>
        </w:rPr>
        <w:t xml:space="preserve"> </w:t>
      </w:r>
      <w:r w:rsidR="00BF655D" w:rsidRPr="007C461C">
        <w:rPr>
          <w:rFonts w:eastAsia="Times New Roman" w:cs="Times New Roman"/>
          <w:bCs/>
          <w:kern w:val="0"/>
          <w:sz w:val="22"/>
          <w:szCs w:val="22"/>
          <w:lang w:bidi="ar-SA"/>
        </w:rPr>
        <w:t>teljesítménykövetelményeinek alapját képez</w:t>
      </w:r>
      <w:r w:rsidR="00BF655D" w:rsidRPr="007C461C">
        <w:rPr>
          <w:rFonts w:ascii="TimesNewRoman" w:eastAsia="TimesNewRoman" w:hAnsi="TimesNewRoman" w:cs="TimesNewRoman"/>
          <w:bCs/>
          <w:kern w:val="0"/>
          <w:sz w:val="22"/>
          <w:szCs w:val="22"/>
          <w:lang w:bidi="ar-SA"/>
        </w:rPr>
        <w:t xml:space="preserve">ő </w:t>
      </w:r>
      <w:r w:rsidR="00BF655D" w:rsidRPr="007C461C">
        <w:rPr>
          <w:rFonts w:eastAsia="Times New Roman" w:cs="Times New Roman"/>
          <w:bCs/>
          <w:kern w:val="0"/>
          <w:sz w:val="22"/>
          <w:szCs w:val="22"/>
          <w:lang w:bidi="ar-SA"/>
        </w:rPr>
        <w:t>kiemelt célok</w:t>
      </w:r>
      <w:r w:rsidR="00BF655D">
        <w:rPr>
          <w:rFonts w:eastAsia="Times New Roman" w:cs="Times New Roman"/>
          <w:bCs/>
          <w:kern w:val="0"/>
          <w:sz w:val="22"/>
          <w:szCs w:val="22"/>
          <w:lang w:bidi="ar-SA"/>
        </w:rPr>
        <w:t>at</w:t>
      </w:r>
      <w:r w:rsidR="00BF655D" w:rsidRPr="007C461C">
        <w:rPr>
          <w:rFonts w:eastAsia="Times New Roman" w:cs="Times New Roman"/>
          <w:bCs/>
          <w:kern w:val="0"/>
          <w:sz w:val="22"/>
          <w:szCs w:val="22"/>
          <w:lang w:bidi="ar-SA"/>
        </w:rPr>
        <w:t xml:space="preserve"> 20</w:t>
      </w:r>
      <w:r w:rsidR="00BF655D">
        <w:rPr>
          <w:rFonts w:eastAsia="Times New Roman" w:cs="Times New Roman"/>
          <w:bCs/>
          <w:kern w:val="0"/>
          <w:sz w:val="22"/>
          <w:szCs w:val="22"/>
          <w:lang w:bidi="ar-SA"/>
        </w:rPr>
        <w:t>20</w:t>
      </w:r>
      <w:r w:rsidR="00BF655D" w:rsidRPr="007C461C">
        <w:rPr>
          <w:rFonts w:eastAsia="Times New Roman" w:cs="Times New Roman"/>
          <w:bCs/>
          <w:kern w:val="0"/>
          <w:sz w:val="22"/>
          <w:szCs w:val="22"/>
          <w:lang w:bidi="ar-SA"/>
        </w:rPr>
        <w:t>. évre</w:t>
      </w:r>
      <w:r w:rsidR="00BF655D">
        <w:rPr>
          <w:rFonts w:eastAsia="Times New Roman" w:cs="Times New Roman"/>
          <w:bCs/>
          <w:kern w:val="0"/>
          <w:sz w:val="22"/>
          <w:szCs w:val="22"/>
          <w:lang w:bidi="ar-SA"/>
        </w:rPr>
        <w:t xml:space="preserve"> az alábbiakban határozta meg:</w:t>
      </w:r>
    </w:p>
    <w:p w14:paraId="1F65AE02" w14:textId="77777777" w:rsidR="009C6870" w:rsidRPr="00642D07" w:rsidRDefault="009C6870" w:rsidP="009C6870">
      <w:pPr>
        <w:pStyle w:val="Listaszerbekezds"/>
        <w:numPr>
          <w:ilvl w:val="0"/>
          <w:numId w:val="1"/>
        </w:numPr>
        <w:suppressAutoHyphens w:val="0"/>
        <w:jc w:val="both"/>
        <w:rPr>
          <w:sz w:val="22"/>
          <w:szCs w:val="22"/>
          <w:lang w:eastAsia="hu-HU"/>
        </w:rPr>
      </w:pPr>
      <w:r w:rsidRPr="00642D07">
        <w:rPr>
          <w:sz w:val="22"/>
          <w:szCs w:val="22"/>
          <w:lang w:eastAsia="hu-HU"/>
        </w:rPr>
        <w:t xml:space="preserve">Kiemelt figyelmet kell fordítani a Képviselő-testület gazdasági programjának végrehajtására. </w:t>
      </w:r>
    </w:p>
    <w:p w14:paraId="1AD132D5" w14:textId="77777777" w:rsidR="009C6870" w:rsidRPr="00642D07" w:rsidRDefault="009C6870" w:rsidP="009C6870">
      <w:pPr>
        <w:suppressAutoHyphens w:val="0"/>
        <w:jc w:val="both"/>
        <w:rPr>
          <w:sz w:val="22"/>
          <w:szCs w:val="22"/>
          <w:lang w:eastAsia="hu-HU"/>
        </w:rPr>
      </w:pPr>
      <w:r w:rsidRPr="00642D07">
        <w:rPr>
          <w:sz w:val="22"/>
          <w:szCs w:val="22"/>
          <w:lang w:eastAsia="hu-HU"/>
        </w:rPr>
        <w:t xml:space="preserve">- Az elhatározott fejlesztési célkitűzések megvalósítására támogatási források felkutatása, ezekhez illeszkedő hazai és európai uniós pályázatok megismerése – különös tekintettel az új uniós fejlesztési ciklus céljaira – és beadása. A pályázatokkal összefüggésben önkormányzati vagyont érintő tervezett beruházások nyomon követése, a megvalósítás támogatása. </w:t>
      </w:r>
    </w:p>
    <w:p w14:paraId="6697E061" w14:textId="77777777" w:rsidR="009C6870" w:rsidRPr="00642D07" w:rsidRDefault="009C6870" w:rsidP="009C6870">
      <w:pPr>
        <w:suppressAutoHyphens w:val="0"/>
        <w:jc w:val="both"/>
        <w:rPr>
          <w:sz w:val="22"/>
          <w:szCs w:val="22"/>
          <w:lang w:eastAsia="hu-HU"/>
        </w:rPr>
      </w:pPr>
      <w:r w:rsidRPr="00642D07">
        <w:rPr>
          <w:sz w:val="22"/>
          <w:szCs w:val="22"/>
          <w:lang w:eastAsia="hu-HU"/>
        </w:rPr>
        <w:t>- Kiemelten kezelendő: A KEHOP keretében tervezett ivóvízminőség-javító program és szennyvízelvezetési és –kezelési projektek eredményes végrehajtása, beruházások figyelemmel kísérése. Radó ház felújításából még hátra lévő feladatok elvégzése és hasznosításának előkészítése, továbbá a TOP pályázat keretében beadott iskola energetikai pályázat eredményes megvalósítása. Ebben a körben szükséges testületi döntések előkészítése és végrehajtása, vagy a végrehajtás szervezése, együttműködés a Sárvári Tankerületi Igazgatósággal.</w:t>
      </w:r>
    </w:p>
    <w:p w14:paraId="6B87E29F" w14:textId="77777777" w:rsidR="009C6870" w:rsidRPr="00642D07" w:rsidRDefault="009C6870" w:rsidP="009C6870">
      <w:pPr>
        <w:suppressAutoHyphens w:val="0"/>
        <w:jc w:val="both"/>
        <w:rPr>
          <w:sz w:val="22"/>
          <w:szCs w:val="22"/>
          <w:lang w:eastAsia="hu-HU"/>
        </w:rPr>
      </w:pPr>
      <w:r w:rsidRPr="00642D07">
        <w:rPr>
          <w:sz w:val="22"/>
          <w:szCs w:val="22"/>
          <w:lang w:eastAsia="hu-HU"/>
        </w:rPr>
        <w:t>2. A városban folyó üzleti célú magánberuházások fokozott figyelemmel kísérése összhangban a település közösségi és önkormányzati érdekeivel.</w:t>
      </w:r>
    </w:p>
    <w:p w14:paraId="570DD17D" w14:textId="77777777" w:rsidR="009C6870" w:rsidRPr="00642D07" w:rsidRDefault="009C6870" w:rsidP="009C6870">
      <w:pPr>
        <w:suppressAutoHyphens w:val="0"/>
        <w:jc w:val="both"/>
        <w:rPr>
          <w:sz w:val="22"/>
          <w:szCs w:val="22"/>
          <w:lang w:eastAsia="hu-HU"/>
        </w:rPr>
      </w:pPr>
      <w:r w:rsidRPr="00642D07">
        <w:rPr>
          <w:sz w:val="22"/>
          <w:szCs w:val="22"/>
          <w:lang w:eastAsia="hu-HU"/>
        </w:rPr>
        <w:t xml:space="preserve">3. A 2020. évi gazdálkodás során még fokozottabban kell előtérbe helyezni a közfeladatokat ellátó </w:t>
      </w:r>
      <w:proofErr w:type="gramStart"/>
      <w:r w:rsidRPr="00642D07">
        <w:rPr>
          <w:sz w:val="22"/>
          <w:szCs w:val="22"/>
          <w:lang w:eastAsia="hu-HU"/>
        </w:rPr>
        <w:t>intézményrendszer</w:t>
      </w:r>
      <w:proofErr w:type="gramEnd"/>
      <w:r w:rsidRPr="00642D07">
        <w:rPr>
          <w:sz w:val="22"/>
          <w:szCs w:val="22"/>
          <w:lang w:eastAsia="hu-HU"/>
        </w:rPr>
        <w:t xml:space="preserve"> és az önkormányzati hivatal biztonságos, jó színvonalú működésének biztosítását, különös tekintettel az önkormányzat alapfeladataira.</w:t>
      </w:r>
    </w:p>
    <w:p w14:paraId="482A9F9F" w14:textId="77777777" w:rsidR="009C6870" w:rsidRPr="00642D07" w:rsidRDefault="009C6870" w:rsidP="009C6870">
      <w:pPr>
        <w:suppressAutoHyphens w:val="0"/>
        <w:jc w:val="both"/>
        <w:rPr>
          <w:sz w:val="22"/>
          <w:szCs w:val="22"/>
          <w:lang w:eastAsia="hu-HU"/>
        </w:rPr>
      </w:pPr>
      <w:r w:rsidRPr="00642D07">
        <w:rPr>
          <w:sz w:val="22"/>
          <w:szCs w:val="22"/>
          <w:lang w:eastAsia="hu-HU"/>
        </w:rPr>
        <w:t xml:space="preserve">4. Az önkormányzat 2020. évi költségvetésének végrehajtása, költséghatékony és költségtakarékos gazdálkodás szem előtt tartása, a bevételt növelő források feltárása, az önkormányzati kintlévőségek csökkentése érdekében a hátralékosokkal szemben hatékony intézkedések megtétele. </w:t>
      </w:r>
    </w:p>
    <w:p w14:paraId="263A703A" w14:textId="77777777" w:rsidR="009C6870" w:rsidRPr="00642D07" w:rsidRDefault="009C6870" w:rsidP="009C6870">
      <w:pPr>
        <w:suppressAutoHyphens w:val="0"/>
        <w:jc w:val="both"/>
        <w:rPr>
          <w:sz w:val="22"/>
          <w:szCs w:val="22"/>
          <w:lang w:eastAsia="hu-HU"/>
        </w:rPr>
      </w:pPr>
      <w:r w:rsidRPr="00642D07">
        <w:rPr>
          <w:sz w:val="22"/>
          <w:szCs w:val="22"/>
          <w:lang w:eastAsia="hu-HU"/>
        </w:rPr>
        <w:t>5. Kiemelt figyelmet kell fordítani a környezetvédelmi és hulladékgazdálkodási feladatokra.</w:t>
      </w:r>
    </w:p>
    <w:p w14:paraId="2AF03644" w14:textId="77777777" w:rsidR="009C6870" w:rsidRPr="00642D07" w:rsidRDefault="009C6870" w:rsidP="009C6870">
      <w:pPr>
        <w:suppressAutoHyphens w:val="0"/>
        <w:jc w:val="both"/>
        <w:rPr>
          <w:sz w:val="22"/>
          <w:szCs w:val="22"/>
          <w:lang w:eastAsia="hu-HU"/>
        </w:rPr>
      </w:pPr>
      <w:r w:rsidRPr="00642D07">
        <w:rPr>
          <w:sz w:val="22"/>
          <w:szCs w:val="22"/>
          <w:lang w:eastAsia="hu-HU"/>
        </w:rPr>
        <w:t xml:space="preserve">6. Az adóhatósági ellenőrző munka erősítése, a követelések beszedéséhez hatékony eszközök alkalmazása. </w:t>
      </w:r>
    </w:p>
    <w:p w14:paraId="5C5E9655" w14:textId="77777777" w:rsidR="009C6870" w:rsidRPr="00642D07" w:rsidRDefault="009C6870" w:rsidP="009C6870">
      <w:pPr>
        <w:suppressAutoHyphens w:val="0"/>
        <w:jc w:val="both"/>
        <w:rPr>
          <w:sz w:val="22"/>
          <w:szCs w:val="22"/>
          <w:lang w:eastAsia="hu-HU"/>
        </w:rPr>
      </w:pPr>
      <w:r w:rsidRPr="00642D07">
        <w:rPr>
          <w:sz w:val="22"/>
          <w:szCs w:val="22"/>
          <w:lang w:eastAsia="hu-HU"/>
        </w:rPr>
        <w:t xml:space="preserve">7. Továbbra is biztosítani kell a Képviselő-testület és a bizottságok törvényes és eredményes működését. El kell érni az előterjesztések jó színvonalú, </w:t>
      </w:r>
      <w:proofErr w:type="spellStart"/>
      <w:r w:rsidRPr="00642D07">
        <w:rPr>
          <w:sz w:val="22"/>
          <w:szCs w:val="22"/>
          <w:lang w:eastAsia="hu-HU"/>
        </w:rPr>
        <w:t>határidőbeni</w:t>
      </w:r>
      <w:proofErr w:type="spellEnd"/>
      <w:r w:rsidRPr="00642D07">
        <w:rPr>
          <w:sz w:val="22"/>
          <w:szCs w:val="22"/>
          <w:lang w:eastAsia="hu-HU"/>
        </w:rPr>
        <w:t xml:space="preserve"> elkészítését, továbbá a testületi döntések (rendeletek, határozatok) maradéktalan végrehajtását. </w:t>
      </w:r>
    </w:p>
    <w:p w14:paraId="33BA2D98" w14:textId="77777777" w:rsidR="009C6870" w:rsidRPr="00642D07" w:rsidRDefault="009C6870" w:rsidP="009C6870">
      <w:pPr>
        <w:suppressAutoHyphens w:val="0"/>
        <w:jc w:val="both"/>
        <w:rPr>
          <w:sz w:val="22"/>
          <w:szCs w:val="22"/>
          <w:lang w:eastAsia="hu-HU"/>
        </w:rPr>
      </w:pPr>
      <w:r w:rsidRPr="00642D07">
        <w:rPr>
          <w:sz w:val="22"/>
          <w:szCs w:val="22"/>
          <w:lang w:eastAsia="hu-HU"/>
        </w:rPr>
        <w:t xml:space="preserve">8. Továbbra is hangsúlyos a </w:t>
      </w:r>
      <w:r w:rsidRPr="00642D07">
        <w:rPr>
          <w:sz w:val="22"/>
          <w:szCs w:val="22"/>
        </w:rPr>
        <w:t>bels</w:t>
      </w:r>
      <w:r w:rsidRPr="00642D07">
        <w:rPr>
          <w:rFonts w:ascii="TimesNewRoman" w:eastAsia="TimesNewRoman" w:hAnsi="TimesNewRoman" w:cs="TimesNewRoman"/>
          <w:sz w:val="22"/>
          <w:szCs w:val="22"/>
        </w:rPr>
        <w:t xml:space="preserve">ő </w:t>
      </w:r>
      <w:r w:rsidRPr="00642D07">
        <w:rPr>
          <w:sz w:val="22"/>
          <w:szCs w:val="22"/>
        </w:rPr>
        <w:t>kontrollrendszer és monitoring rendszer szabályszerű és eredményes m</w:t>
      </w:r>
      <w:r w:rsidRPr="00642D07">
        <w:rPr>
          <w:rFonts w:ascii="TimesNewRoman" w:eastAsia="TimesNewRoman" w:hAnsi="TimesNewRoman" w:cs="TimesNewRoman"/>
          <w:sz w:val="22"/>
          <w:szCs w:val="22"/>
        </w:rPr>
        <w:t>ű</w:t>
      </w:r>
      <w:r w:rsidRPr="00642D07">
        <w:rPr>
          <w:sz w:val="22"/>
          <w:szCs w:val="22"/>
        </w:rPr>
        <w:t xml:space="preserve">ködtetése, a változások nyomon követése. Különös figyelmet kell fordítani az ASP rendszer hatékony és eredményes működtetésére az elektronikus ügyintézés kiteljesítésére. </w:t>
      </w:r>
    </w:p>
    <w:p w14:paraId="0873FD95" w14:textId="77777777" w:rsidR="009C6870" w:rsidRPr="00642D07" w:rsidRDefault="009C6870" w:rsidP="009C6870">
      <w:pPr>
        <w:autoSpaceDE w:val="0"/>
        <w:jc w:val="both"/>
        <w:rPr>
          <w:sz w:val="22"/>
          <w:szCs w:val="22"/>
        </w:rPr>
      </w:pPr>
      <w:r w:rsidRPr="00642D07">
        <w:rPr>
          <w:sz w:val="22"/>
          <w:szCs w:val="22"/>
          <w:lang w:eastAsia="hu-HU"/>
        </w:rPr>
        <w:t>9. Figyelmet kell fordítani a Közös Hivatal belső szervezeti hatékonyságának növelésére, a működés költségeinek racionalizálására. Hangsúlyt kell fektetni az adatvédelmi (különös tekintettel a GDPR szabályaira) és az</w:t>
      </w:r>
      <w:r w:rsidRPr="00642D07">
        <w:rPr>
          <w:sz w:val="22"/>
          <w:szCs w:val="22"/>
        </w:rPr>
        <w:t xml:space="preserve"> informatikai és információbiztonsági feltételek megteremtésére és gyakorlati alkalmazására. </w:t>
      </w:r>
    </w:p>
    <w:p w14:paraId="64D3FD0A" w14:textId="77777777" w:rsidR="009C6870" w:rsidRPr="00642D07" w:rsidRDefault="009C6870" w:rsidP="009C6870">
      <w:pPr>
        <w:autoSpaceDE w:val="0"/>
        <w:jc w:val="both"/>
        <w:rPr>
          <w:sz w:val="22"/>
          <w:szCs w:val="22"/>
        </w:rPr>
      </w:pPr>
      <w:r w:rsidRPr="00642D07">
        <w:rPr>
          <w:sz w:val="22"/>
          <w:szCs w:val="22"/>
          <w:lang w:eastAsia="hu-HU"/>
        </w:rPr>
        <w:t>10. A szolgáltató közigazgatás jellegének erősítése, különös tekintettel az ügyfélközpontú, ügyfélbarát, az ügyfél elégedettségét javító ügyintézésre. Törekedni kell a</w:t>
      </w:r>
      <w:r w:rsidRPr="00642D07">
        <w:rPr>
          <w:sz w:val="22"/>
          <w:szCs w:val="22"/>
        </w:rPr>
        <w:t>z ügyintézés folyamatának áttekinthet</w:t>
      </w:r>
      <w:r w:rsidRPr="00642D07">
        <w:rPr>
          <w:rFonts w:ascii="TimesNewRoman" w:eastAsia="TimesNewRoman" w:hAnsi="TimesNewRoman" w:cs="TimesNewRoman"/>
          <w:sz w:val="22"/>
          <w:szCs w:val="22"/>
        </w:rPr>
        <w:t>ő</w:t>
      </w:r>
      <w:r w:rsidRPr="00642D07">
        <w:rPr>
          <w:sz w:val="22"/>
          <w:szCs w:val="22"/>
        </w:rPr>
        <w:t xml:space="preserve">vé, </w:t>
      </w:r>
      <w:r w:rsidRPr="00642D07">
        <w:rPr>
          <w:sz w:val="22"/>
          <w:szCs w:val="22"/>
        </w:rPr>
        <w:lastRenderedPageBreak/>
        <w:t>követhet</w:t>
      </w:r>
      <w:r w:rsidRPr="00642D07">
        <w:rPr>
          <w:rFonts w:ascii="TimesNewRoman" w:eastAsia="TimesNewRoman" w:hAnsi="TimesNewRoman" w:cs="TimesNewRoman"/>
          <w:sz w:val="22"/>
          <w:szCs w:val="22"/>
        </w:rPr>
        <w:t>ő</w:t>
      </w:r>
      <w:r w:rsidRPr="00642D07">
        <w:rPr>
          <w:sz w:val="22"/>
          <w:szCs w:val="22"/>
        </w:rPr>
        <w:t>vé válásának előmozdítására, az elektronikus közigazgatás és az internetes szolgáltatói rendszer továbbfejlesztésére. Tovább kell fejleszteni az internetes portált, az ASP rendszer működési mechanizmusának megfelelően.</w:t>
      </w:r>
    </w:p>
    <w:p w14:paraId="339F6683" w14:textId="77777777" w:rsidR="009C6870" w:rsidRPr="00642D07" w:rsidRDefault="009C6870" w:rsidP="009C6870">
      <w:pPr>
        <w:suppressAutoHyphens w:val="0"/>
        <w:jc w:val="both"/>
        <w:rPr>
          <w:sz w:val="22"/>
          <w:szCs w:val="22"/>
          <w:lang w:eastAsia="hu-HU"/>
        </w:rPr>
      </w:pPr>
      <w:r w:rsidRPr="00642D07">
        <w:rPr>
          <w:sz w:val="22"/>
          <w:szCs w:val="22"/>
          <w:lang w:eastAsia="hu-HU"/>
        </w:rPr>
        <w:t xml:space="preserve">11. A Közös Hivatalban a jogszabályi követelményeknek megfelelő, magas színvonalú emberi erőforrás-gazdálkodásra kell törekedni. Kiemelt hangsúlyt kell helyezni a munkatársak képzésére, továbbképzésére, szakmai ismereteik bővítésére a jogszabályi környezet folyamatos változásaira tekintettel. </w:t>
      </w:r>
    </w:p>
    <w:p w14:paraId="107220DD" w14:textId="05638552" w:rsidR="00BF655D" w:rsidRPr="00642D07" w:rsidRDefault="00BF655D">
      <w:pPr>
        <w:rPr>
          <w:sz w:val="22"/>
          <w:szCs w:val="22"/>
        </w:rPr>
      </w:pPr>
    </w:p>
    <w:p w14:paraId="2D253735" w14:textId="4BC55031" w:rsidR="00BF655D" w:rsidRDefault="00BF655D" w:rsidP="00BF655D">
      <w:pPr>
        <w:widowControl/>
        <w:jc w:val="both"/>
        <w:rPr>
          <w:rFonts w:eastAsia="Times New Roman" w:cs="Times New Roman"/>
          <w:bCs/>
          <w:kern w:val="0"/>
          <w:sz w:val="22"/>
          <w:szCs w:val="22"/>
          <w:lang w:bidi="ar-SA"/>
        </w:rPr>
      </w:pPr>
      <w:r>
        <w:rPr>
          <w:rFonts w:eastAsia="Times New Roman" w:cs="Times New Roman"/>
          <w:bCs/>
          <w:kern w:val="0"/>
          <w:sz w:val="22"/>
          <w:szCs w:val="22"/>
          <w:lang w:bidi="ar-SA"/>
        </w:rPr>
        <w:t xml:space="preserve">A fentiekben kijelölt célok megvalósítása érdekében végzett munkáról csoport szintű részletezéssel adok tájékoztatást az alábbiakban azzal a megjegyzéssel, hogy a 2020-ban végzett felújítások és beruházások állásáról a </w:t>
      </w:r>
      <w:r w:rsidR="00535F64">
        <w:rPr>
          <w:rFonts w:eastAsia="Times New Roman" w:cs="Times New Roman"/>
          <w:bCs/>
          <w:kern w:val="0"/>
          <w:sz w:val="22"/>
          <w:szCs w:val="22"/>
          <w:lang w:bidi="ar-SA"/>
        </w:rPr>
        <w:t>júniusi</w:t>
      </w:r>
      <w:r>
        <w:rPr>
          <w:rFonts w:eastAsia="Times New Roman" w:cs="Times New Roman"/>
          <w:bCs/>
          <w:kern w:val="0"/>
          <w:sz w:val="22"/>
          <w:szCs w:val="22"/>
          <w:lang w:bidi="ar-SA"/>
        </w:rPr>
        <w:t xml:space="preserve">, az adóbevételek alakulásáról az </w:t>
      </w:r>
      <w:r w:rsidR="002C0EF6">
        <w:rPr>
          <w:rFonts w:eastAsia="Times New Roman" w:cs="Times New Roman"/>
          <w:bCs/>
          <w:kern w:val="0"/>
          <w:sz w:val="22"/>
          <w:szCs w:val="22"/>
          <w:lang w:bidi="ar-SA"/>
        </w:rPr>
        <w:t>szeptemberi ülésen kapott</w:t>
      </w:r>
      <w:r>
        <w:rPr>
          <w:rFonts w:eastAsia="Times New Roman" w:cs="Times New Roman"/>
          <w:bCs/>
          <w:kern w:val="0"/>
          <w:sz w:val="22"/>
          <w:szCs w:val="22"/>
          <w:lang w:bidi="ar-SA"/>
        </w:rPr>
        <w:t xml:space="preserve"> részletes tájékoztatást, ezért jelen esetben a csoportokban végzett egyéb munka bemutatása a jelen előterjesztés célja. </w:t>
      </w:r>
    </w:p>
    <w:p w14:paraId="07C3B11E" w14:textId="77777777" w:rsidR="00BF655D" w:rsidRPr="007C461C" w:rsidRDefault="00BF655D" w:rsidP="00BF655D">
      <w:pPr>
        <w:widowControl/>
        <w:jc w:val="both"/>
        <w:rPr>
          <w:rFonts w:eastAsia="Times New Roman" w:cs="Times New Roman"/>
          <w:bCs/>
          <w:kern w:val="0"/>
          <w:sz w:val="22"/>
          <w:szCs w:val="22"/>
          <w:lang w:bidi="ar-SA"/>
        </w:rPr>
      </w:pPr>
    </w:p>
    <w:p w14:paraId="49042951" w14:textId="39E0302F" w:rsidR="00853C15" w:rsidRDefault="00BF655D" w:rsidP="00853C15">
      <w:pPr>
        <w:pStyle w:val="Nincstrkz"/>
        <w:jc w:val="both"/>
        <w:rPr>
          <w:sz w:val="22"/>
          <w:szCs w:val="22"/>
        </w:rPr>
      </w:pPr>
      <w:r>
        <w:rPr>
          <w:sz w:val="22"/>
          <w:szCs w:val="22"/>
        </w:rPr>
        <w:t>Hivatalunk az idei évben is előkészítette és szervezte az önkormányzatok gazdasági programjában és az éves költségvetésekben meghatározott célok megvalósítását. Mindhárom önkormányzat tekintetében a célokkal összhangban készítettünk elő, bonyolítottunk és eredményesen zártunk az európai unió és hazai forrásokból támogatott pályázatokat. Ezen túlmenően jelentős munka hárult Hivatalunkra az ASP rendszer alkalmazásának kiterjesztése kapcsán.</w:t>
      </w:r>
      <w:r w:rsidR="00853C15" w:rsidRPr="00853C15">
        <w:rPr>
          <w:sz w:val="22"/>
          <w:szCs w:val="22"/>
        </w:rPr>
        <w:t xml:space="preserve"> </w:t>
      </w:r>
      <w:r w:rsidR="00853C15">
        <w:rPr>
          <w:sz w:val="22"/>
          <w:szCs w:val="22"/>
        </w:rPr>
        <w:t xml:space="preserve">Segítjük az intézményi feladatellátást és támogatjuk az önkormányzati tulajdonú gazdasági társaságok munkáját. Ezen belül hangsúlyos volt idén is a Répcelaki Városüzemeltetési és Szolgáltató </w:t>
      </w:r>
      <w:proofErr w:type="spellStart"/>
      <w:r w:rsidR="00853C15">
        <w:rPr>
          <w:sz w:val="22"/>
          <w:szCs w:val="22"/>
        </w:rPr>
        <w:t>Nkft</w:t>
      </w:r>
      <w:proofErr w:type="spellEnd"/>
      <w:r w:rsidR="00853C15">
        <w:rPr>
          <w:sz w:val="22"/>
          <w:szCs w:val="22"/>
        </w:rPr>
        <w:t>. és a Répce Tv működésével és ügyvezető váltásával kapcsolatos ügyek intézése. Elláttuk a Répcelak és Térsége Önkormányzati Társulás munkaszervezetére háruló feladatokat.</w:t>
      </w:r>
    </w:p>
    <w:p w14:paraId="68A5604D" w14:textId="2B6C5306" w:rsidR="00C742BB" w:rsidRDefault="00C742BB" w:rsidP="00853C15">
      <w:pPr>
        <w:pStyle w:val="Nincstrkz"/>
        <w:jc w:val="both"/>
        <w:rPr>
          <w:sz w:val="22"/>
          <w:szCs w:val="22"/>
        </w:rPr>
      </w:pPr>
    </w:p>
    <w:p w14:paraId="75EC52FD" w14:textId="77777777" w:rsidR="00C742BB" w:rsidRPr="00C871D3" w:rsidRDefault="00C742BB" w:rsidP="00C742BB">
      <w:pPr>
        <w:pStyle w:val="Nincstrkz"/>
        <w:jc w:val="both"/>
        <w:rPr>
          <w:sz w:val="22"/>
          <w:szCs w:val="22"/>
        </w:rPr>
      </w:pPr>
      <w:r w:rsidRPr="00C871D3">
        <w:rPr>
          <w:sz w:val="22"/>
          <w:szCs w:val="22"/>
        </w:rPr>
        <w:t xml:space="preserve">A szervezetet és a feladatokat alapvetően meghatározó jogszabály a Magyarország helyi önkormányzatairól szóló 2011. évi CLXXXIX. törvény (a továbbiakban </w:t>
      </w:r>
      <w:proofErr w:type="spellStart"/>
      <w:r w:rsidRPr="00C871D3">
        <w:rPr>
          <w:sz w:val="22"/>
          <w:szCs w:val="22"/>
        </w:rPr>
        <w:t>Mötv</w:t>
      </w:r>
      <w:proofErr w:type="spellEnd"/>
      <w:r w:rsidRPr="00C871D3">
        <w:rPr>
          <w:sz w:val="22"/>
          <w:szCs w:val="22"/>
        </w:rPr>
        <w:t xml:space="preserve">.). Hivatalunk továbbra is három önkormányzat közigazgatási feladatainak </w:t>
      </w:r>
      <w:r>
        <w:rPr>
          <w:sz w:val="22"/>
          <w:szCs w:val="22"/>
        </w:rPr>
        <w:t xml:space="preserve">előkészítéséről és </w:t>
      </w:r>
      <w:r w:rsidRPr="00C871D3">
        <w:rPr>
          <w:sz w:val="22"/>
          <w:szCs w:val="22"/>
        </w:rPr>
        <w:t>végrehajtásáról gondoskodik</w:t>
      </w:r>
      <w:r>
        <w:rPr>
          <w:sz w:val="22"/>
          <w:szCs w:val="22"/>
        </w:rPr>
        <w:t>.</w:t>
      </w:r>
    </w:p>
    <w:p w14:paraId="468B237E" w14:textId="49FCDDFE" w:rsidR="00C742BB" w:rsidRDefault="00C742BB" w:rsidP="00C742BB">
      <w:pPr>
        <w:pStyle w:val="Nincstrkz"/>
        <w:jc w:val="both"/>
        <w:rPr>
          <w:sz w:val="22"/>
          <w:szCs w:val="22"/>
        </w:rPr>
      </w:pPr>
      <w:r>
        <w:rPr>
          <w:sz w:val="22"/>
          <w:szCs w:val="22"/>
        </w:rPr>
        <w:t>A</w:t>
      </w:r>
      <w:r w:rsidRPr="00C871D3">
        <w:rPr>
          <w:sz w:val="22"/>
          <w:szCs w:val="22"/>
        </w:rPr>
        <w:t xml:space="preserve"> közigazgatási feladatok alapvető két nagy részterületén – úgy, mint az önkormányzat működésével kapcsolatos feladatok, másrészt az ágazati feladatok ellátása esetében – a törvényes működés 20</w:t>
      </w:r>
      <w:r>
        <w:rPr>
          <w:sz w:val="22"/>
          <w:szCs w:val="22"/>
        </w:rPr>
        <w:t>20</w:t>
      </w:r>
      <w:r w:rsidRPr="00C871D3">
        <w:rPr>
          <w:sz w:val="22"/>
          <w:szCs w:val="22"/>
        </w:rPr>
        <w:t xml:space="preserve">. évben is biztosított volt Répcelak város, Csánig és Nick község tekintetében. </w:t>
      </w:r>
    </w:p>
    <w:p w14:paraId="5E54C2F6" w14:textId="74C83BFE" w:rsidR="00B4004D" w:rsidRDefault="00B4004D" w:rsidP="00C742BB">
      <w:pPr>
        <w:pStyle w:val="Nincstrkz"/>
        <w:jc w:val="both"/>
        <w:rPr>
          <w:sz w:val="22"/>
          <w:szCs w:val="22"/>
        </w:rPr>
      </w:pPr>
    </w:p>
    <w:p w14:paraId="16404A6A" w14:textId="17859A27" w:rsidR="00A17251" w:rsidRDefault="00A17251" w:rsidP="00632395">
      <w:pPr>
        <w:pStyle w:val="Nincstrkz"/>
        <w:rPr>
          <w:sz w:val="22"/>
          <w:szCs w:val="22"/>
        </w:rPr>
      </w:pPr>
      <w:r w:rsidRPr="00A17251">
        <w:rPr>
          <w:b/>
          <w:bCs/>
          <w:i/>
          <w:iCs/>
          <w:sz w:val="22"/>
          <w:szCs w:val="22"/>
        </w:rPr>
        <w:t>Támogatás elnyerésére irányuló pályázatok</w:t>
      </w:r>
      <w:r w:rsidR="00B4004D">
        <w:rPr>
          <w:sz w:val="22"/>
          <w:szCs w:val="22"/>
        </w:rPr>
        <w:t>– Répcelak, Csánig, Nick</w:t>
      </w:r>
    </w:p>
    <w:p w14:paraId="7B779B03" w14:textId="3682C1EB" w:rsidR="003524BE" w:rsidRDefault="003524BE" w:rsidP="003524BE">
      <w:pPr>
        <w:pStyle w:val="Nincstrkz"/>
        <w:rPr>
          <w:sz w:val="22"/>
          <w:szCs w:val="22"/>
        </w:rPr>
      </w:pPr>
    </w:p>
    <w:p w14:paraId="515629B7" w14:textId="5450A93A" w:rsidR="003524BE" w:rsidRPr="003524BE" w:rsidRDefault="003524BE" w:rsidP="003524BE">
      <w:pPr>
        <w:pStyle w:val="Nincstrkz"/>
        <w:rPr>
          <w:sz w:val="22"/>
          <w:szCs w:val="22"/>
          <w:u w:val="single"/>
        </w:rPr>
      </w:pPr>
      <w:r w:rsidRPr="003524BE">
        <w:rPr>
          <w:sz w:val="22"/>
          <w:szCs w:val="22"/>
          <w:u w:val="single"/>
        </w:rPr>
        <w:t xml:space="preserve">Répcelak vonatkozásában: </w:t>
      </w:r>
    </w:p>
    <w:p w14:paraId="34E98A7B" w14:textId="6AB580F3" w:rsidR="009C385F" w:rsidRPr="00A17251" w:rsidRDefault="009C385F" w:rsidP="00A17251">
      <w:pPr>
        <w:pStyle w:val="Listaszerbekezds"/>
        <w:numPr>
          <w:ilvl w:val="0"/>
          <w:numId w:val="7"/>
        </w:numPr>
        <w:jc w:val="both"/>
        <w:rPr>
          <w:b/>
          <w:bCs/>
          <w:sz w:val="22"/>
          <w:szCs w:val="22"/>
          <w:lang w:eastAsia="ar-SA"/>
        </w:rPr>
      </w:pPr>
      <w:r w:rsidRPr="00A17251">
        <w:rPr>
          <w:b/>
          <w:bCs/>
          <w:sz w:val="22"/>
          <w:szCs w:val="22"/>
          <w:lang w:eastAsia="ar-SA"/>
        </w:rPr>
        <w:t>KEHOP-2.1.3-15-2017-00068 számú „Répcelak és térsége ivóvízminőség-javító program (Répcelak, Nick, Csánig) projekt</w:t>
      </w:r>
    </w:p>
    <w:p w14:paraId="7E725132" w14:textId="086BFCB4"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A Nemzeti Fejlesztési Minisztérium Környezet és Energiahatékonysági Operatív Programokat Irányító Hatósága a KEHOP-2.1.3-15-2017-00068 számú és Répcelak és térsége ivóvízminőség-javító program (Répcelak, Nick, Csánig) című projektet 336.255.898,</w:t>
      </w:r>
      <w:proofErr w:type="spellStart"/>
      <w:r w:rsidRPr="009C385F">
        <w:rPr>
          <w:rFonts w:eastAsia="Times New Roman" w:cs="Times New Roman"/>
          <w:kern w:val="0"/>
          <w:sz w:val="22"/>
          <w:szCs w:val="22"/>
          <w:lang w:eastAsia="ar-SA" w:bidi="ar-SA"/>
        </w:rPr>
        <w:t>-Ft</w:t>
      </w:r>
      <w:proofErr w:type="spellEnd"/>
      <w:r w:rsidRPr="009C385F">
        <w:rPr>
          <w:rFonts w:eastAsia="Times New Roman" w:cs="Times New Roman"/>
          <w:kern w:val="0"/>
          <w:sz w:val="22"/>
          <w:szCs w:val="22"/>
          <w:lang w:eastAsia="ar-SA" w:bidi="ar-SA"/>
        </w:rPr>
        <w:t xml:space="preserve"> elszámolható összköltséggel támogatásra érdemesnek ítélte. A projekt keretében valósul meg a répcelaki </w:t>
      </w:r>
      <w:proofErr w:type="spellStart"/>
      <w:r w:rsidRPr="009C385F">
        <w:rPr>
          <w:rFonts w:eastAsia="Times New Roman" w:cs="Times New Roman"/>
          <w:kern w:val="0"/>
          <w:sz w:val="22"/>
          <w:szCs w:val="22"/>
          <w:lang w:eastAsia="ar-SA" w:bidi="ar-SA"/>
        </w:rPr>
        <w:t>vízműtelep</w:t>
      </w:r>
      <w:proofErr w:type="spellEnd"/>
      <w:r w:rsidRPr="009C385F">
        <w:rPr>
          <w:rFonts w:eastAsia="Times New Roman" w:cs="Times New Roman"/>
          <w:kern w:val="0"/>
          <w:sz w:val="22"/>
          <w:szCs w:val="22"/>
          <w:lang w:eastAsia="ar-SA" w:bidi="ar-SA"/>
        </w:rPr>
        <w:t xml:space="preserve"> rekonstrukciója és a vízvezeték hálózat felújítása 3 településen, melyek kapcsán a </w:t>
      </w:r>
      <w:proofErr w:type="spellStart"/>
      <w:r w:rsidRPr="009C385F">
        <w:rPr>
          <w:rFonts w:eastAsia="Times New Roman" w:cs="Times New Roman"/>
          <w:kern w:val="0"/>
          <w:sz w:val="22"/>
          <w:szCs w:val="22"/>
          <w:lang w:eastAsia="ar-SA" w:bidi="ar-SA"/>
        </w:rPr>
        <w:t>Hydro</w:t>
      </w:r>
      <w:proofErr w:type="spellEnd"/>
      <w:r w:rsidRPr="009C385F">
        <w:rPr>
          <w:rFonts w:eastAsia="Times New Roman" w:cs="Times New Roman"/>
          <w:kern w:val="0"/>
          <w:sz w:val="22"/>
          <w:szCs w:val="22"/>
          <w:lang w:eastAsia="ar-SA" w:bidi="ar-SA"/>
        </w:rPr>
        <w:t xml:space="preserve"> </w:t>
      </w:r>
      <w:proofErr w:type="spellStart"/>
      <w:r w:rsidRPr="009C385F">
        <w:rPr>
          <w:rFonts w:eastAsia="Times New Roman" w:cs="Times New Roman"/>
          <w:kern w:val="0"/>
          <w:sz w:val="22"/>
          <w:szCs w:val="22"/>
          <w:lang w:eastAsia="ar-SA" w:bidi="ar-SA"/>
        </w:rPr>
        <w:t>Régia</w:t>
      </w:r>
      <w:proofErr w:type="spellEnd"/>
      <w:r w:rsidRPr="009C385F">
        <w:rPr>
          <w:rFonts w:eastAsia="Times New Roman" w:cs="Times New Roman"/>
          <w:kern w:val="0"/>
          <w:sz w:val="22"/>
          <w:szCs w:val="22"/>
          <w:lang w:eastAsia="ar-SA" w:bidi="ar-SA"/>
        </w:rPr>
        <w:t xml:space="preserve"> Kft.</w:t>
      </w:r>
      <w:r w:rsidR="00632395">
        <w:rPr>
          <w:rFonts w:eastAsia="Times New Roman" w:cs="Times New Roman"/>
          <w:kern w:val="0"/>
          <w:sz w:val="22"/>
          <w:szCs w:val="22"/>
          <w:lang w:eastAsia="ar-SA" w:bidi="ar-SA"/>
        </w:rPr>
        <w:t xml:space="preserve"> </w:t>
      </w:r>
      <w:r w:rsidRPr="009C385F">
        <w:rPr>
          <w:rFonts w:eastAsia="Times New Roman" w:cs="Times New Roman"/>
          <w:kern w:val="0"/>
          <w:sz w:val="22"/>
          <w:szCs w:val="22"/>
          <w:lang w:eastAsia="ar-SA" w:bidi="ar-SA"/>
        </w:rPr>
        <w:t>(Székesfehérvár Kisteleki u. 40.) tervező dolgozta ki a terveket. A KEHOP-2.1.3-15-2017-00068 számú projektben Támogatási Szerződés módosítására került sor, mivel a projektbe Répcelak Város Önkormányzatán kívül Nick és Csánig települések önkormányzatait is nevesíteni kellett, hogy kötelezettséget tudjanak vállalni a rájuk eső projektelemek megvalósításához. A támogatási szerződés módosítása 2020. május 14. napján lépett hatályba. Az NFP Nemzeti Fejlesztési Programiroda Nonprofit Kft. tájékoztatása szerint a projekt az alábbi ütemterv szerint fog megvalósulni:</w:t>
      </w:r>
    </w:p>
    <w:p w14:paraId="02A1D411"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1)</w:t>
      </w:r>
      <w:r w:rsidRPr="009C385F">
        <w:rPr>
          <w:rFonts w:eastAsia="Times New Roman" w:cs="Times New Roman"/>
          <w:kern w:val="0"/>
          <w:sz w:val="22"/>
          <w:szCs w:val="22"/>
          <w:lang w:eastAsia="ar-SA" w:bidi="ar-SA"/>
        </w:rPr>
        <w:tab/>
        <w:t>A nyertes ajánlattevő ajánlatának megfelelően átdolgozott Megvalósíthatósági tanulmány és költség-haszon elemzés az NFP Nonprofit Kft. általi minőségbiztosítása után az Irányító Hatóság részére történő benyújtásának tervezett időpontja: 2020. június</w:t>
      </w:r>
    </w:p>
    <w:p w14:paraId="15514F0B"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2)</w:t>
      </w:r>
      <w:r w:rsidRPr="009C385F">
        <w:rPr>
          <w:rFonts w:eastAsia="Times New Roman" w:cs="Times New Roman"/>
          <w:kern w:val="0"/>
          <w:sz w:val="22"/>
          <w:szCs w:val="22"/>
          <w:lang w:eastAsia="ar-SA" w:bidi="ar-SA"/>
        </w:rPr>
        <w:tab/>
        <w:t xml:space="preserve">A Megvalósíthatósági tanulmány Irányító Hatóság általi elfogadásának </w:t>
      </w:r>
      <w:proofErr w:type="spellStart"/>
      <w:r w:rsidRPr="009C385F">
        <w:rPr>
          <w:rFonts w:eastAsia="Times New Roman" w:cs="Times New Roman"/>
          <w:kern w:val="0"/>
          <w:sz w:val="22"/>
          <w:szCs w:val="22"/>
          <w:lang w:eastAsia="ar-SA" w:bidi="ar-SA"/>
        </w:rPr>
        <w:t>terveztt</w:t>
      </w:r>
      <w:proofErr w:type="spellEnd"/>
      <w:r w:rsidRPr="009C385F">
        <w:rPr>
          <w:rFonts w:eastAsia="Times New Roman" w:cs="Times New Roman"/>
          <w:kern w:val="0"/>
          <w:sz w:val="22"/>
          <w:szCs w:val="22"/>
          <w:lang w:eastAsia="ar-SA" w:bidi="ar-SA"/>
        </w:rPr>
        <w:t xml:space="preserve"> időpontja: 2020. szeptember</w:t>
      </w:r>
    </w:p>
    <w:p w14:paraId="6B521BAF"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3)</w:t>
      </w:r>
      <w:r w:rsidRPr="009C385F">
        <w:rPr>
          <w:rFonts w:eastAsia="Times New Roman" w:cs="Times New Roman"/>
          <w:kern w:val="0"/>
          <w:sz w:val="22"/>
          <w:szCs w:val="22"/>
          <w:lang w:eastAsia="ar-SA" w:bidi="ar-SA"/>
        </w:rPr>
        <w:tab/>
        <w:t>A kivitelezésre vonatkozó vállalkozási szerződés hatálybalépésének tervezett időpontja: 2020. szeptember</w:t>
      </w:r>
    </w:p>
    <w:p w14:paraId="47FCEC61"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4)</w:t>
      </w:r>
      <w:r w:rsidRPr="009C385F">
        <w:rPr>
          <w:rFonts w:eastAsia="Times New Roman" w:cs="Times New Roman"/>
          <w:kern w:val="0"/>
          <w:sz w:val="22"/>
          <w:szCs w:val="22"/>
          <w:lang w:eastAsia="ar-SA" w:bidi="ar-SA"/>
        </w:rPr>
        <w:tab/>
        <w:t>A kivitelezés befejezésének tervezett időpontja: 2022. március.</w:t>
      </w:r>
    </w:p>
    <w:p w14:paraId="4D051CFB"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5)</w:t>
      </w:r>
      <w:r w:rsidRPr="009C385F">
        <w:rPr>
          <w:rFonts w:eastAsia="Times New Roman" w:cs="Times New Roman"/>
          <w:kern w:val="0"/>
          <w:sz w:val="22"/>
          <w:szCs w:val="22"/>
          <w:lang w:eastAsia="ar-SA" w:bidi="ar-SA"/>
        </w:rPr>
        <w:tab/>
        <w:t>A projekt fizikai befejezésének tervezett időpontja: 2022. március</w:t>
      </w:r>
    </w:p>
    <w:p w14:paraId="5835978F"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lastRenderedPageBreak/>
        <w:t>6)</w:t>
      </w:r>
      <w:r w:rsidRPr="009C385F">
        <w:rPr>
          <w:rFonts w:eastAsia="Times New Roman" w:cs="Times New Roman"/>
          <w:kern w:val="0"/>
          <w:sz w:val="22"/>
          <w:szCs w:val="22"/>
          <w:lang w:eastAsia="ar-SA" w:bidi="ar-SA"/>
        </w:rPr>
        <w:tab/>
        <w:t xml:space="preserve">A Záró elszámolás benyújtásának </w:t>
      </w:r>
      <w:proofErr w:type="spellStart"/>
      <w:r w:rsidRPr="009C385F">
        <w:rPr>
          <w:rFonts w:eastAsia="Times New Roman" w:cs="Times New Roman"/>
          <w:kern w:val="0"/>
          <w:sz w:val="22"/>
          <w:szCs w:val="22"/>
          <w:lang w:eastAsia="ar-SA" w:bidi="ar-SA"/>
        </w:rPr>
        <w:t>terveztt</w:t>
      </w:r>
      <w:proofErr w:type="spellEnd"/>
      <w:r w:rsidRPr="009C385F">
        <w:rPr>
          <w:rFonts w:eastAsia="Times New Roman" w:cs="Times New Roman"/>
          <w:kern w:val="0"/>
          <w:sz w:val="22"/>
          <w:szCs w:val="22"/>
          <w:lang w:eastAsia="ar-SA" w:bidi="ar-SA"/>
        </w:rPr>
        <w:t xml:space="preserve"> időpontja: 2022. április</w:t>
      </w:r>
    </w:p>
    <w:p w14:paraId="1B0422A4" w14:textId="77777777" w:rsidR="009C385F" w:rsidRPr="009C385F" w:rsidRDefault="009C385F" w:rsidP="009C385F">
      <w:pPr>
        <w:jc w:val="both"/>
        <w:rPr>
          <w:rFonts w:eastAsia="Times New Roman" w:cs="Times New Roman"/>
          <w:kern w:val="0"/>
          <w:sz w:val="22"/>
          <w:szCs w:val="22"/>
          <w:lang w:eastAsia="ar-SA" w:bidi="ar-SA"/>
        </w:rPr>
      </w:pPr>
    </w:p>
    <w:p w14:paraId="08B1B151" w14:textId="263A3E2B" w:rsidR="009C385F" w:rsidRPr="00A17251" w:rsidRDefault="009C385F" w:rsidP="00A17251">
      <w:pPr>
        <w:pStyle w:val="Listaszerbekezds"/>
        <w:numPr>
          <w:ilvl w:val="0"/>
          <w:numId w:val="7"/>
        </w:numPr>
        <w:jc w:val="both"/>
        <w:rPr>
          <w:b/>
          <w:bCs/>
          <w:sz w:val="22"/>
          <w:szCs w:val="22"/>
          <w:lang w:eastAsia="ar-SA"/>
        </w:rPr>
      </w:pPr>
      <w:r w:rsidRPr="00A17251">
        <w:rPr>
          <w:b/>
          <w:bCs/>
          <w:sz w:val="22"/>
          <w:szCs w:val="22"/>
          <w:lang w:eastAsia="ar-SA"/>
        </w:rPr>
        <w:t xml:space="preserve">KEHOP-2.2.2-15-2016-00059 Észak- és Közép-Dunántúli szennyvízelvezetési és - fejlesztés 5. (ÉKDU 5) projekt </w:t>
      </w:r>
    </w:p>
    <w:p w14:paraId="23EC2BB2"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 xml:space="preserve">A tavalyi évben már elkezdődött a szennyvíztisztító telep, míg az idei évben elindult a szennyvízcsatorna hálózat rekonstrukciója. A Kivitelezési munkákat a SWIETELSKY Magyarország Kft végzi. </w:t>
      </w:r>
    </w:p>
    <w:p w14:paraId="36551924" w14:textId="633FE088"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 xml:space="preserve">A 60 db hibahely javítására az Aradi u., Hunyadi J. </w:t>
      </w:r>
      <w:proofErr w:type="gramStart"/>
      <w:r w:rsidRPr="009C385F">
        <w:rPr>
          <w:rFonts w:eastAsia="Times New Roman" w:cs="Times New Roman"/>
          <w:kern w:val="0"/>
          <w:sz w:val="22"/>
          <w:szCs w:val="22"/>
          <w:lang w:eastAsia="ar-SA" w:bidi="ar-SA"/>
        </w:rPr>
        <w:t>u.</w:t>
      </w:r>
      <w:proofErr w:type="gramEnd"/>
      <w:r w:rsidRPr="009C385F">
        <w:rPr>
          <w:rFonts w:eastAsia="Times New Roman" w:cs="Times New Roman"/>
          <w:kern w:val="0"/>
          <w:sz w:val="22"/>
          <w:szCs w:val="22"/>
          <w:lang w:eastAsia="ar-SA" w:bidi="ar-SA"/>
        </w:rPr>
        <w:t xml:space="preserve"> Kőris u., Bem J. </w:t>
      </w:r>
      <w:proofErr w:type="gramStart"/>
      <w:r w:rsidRPr="009C385F">
        <w:rPr>
          <w:rFonts w:eastAsia="Times New Roman" w:cs="Times New Roman"/>
          <w:kern w:val="0"/>
          <w:sz w:val="22"/>
          <w:szCs w:val="22"/>
          <w:lang w:eastAsia="ar-SA" w:bidi="ar-SA"/>
        </w:rPr>
        <w:t>u.</w:t>
      </w:r>
      <w:proofErr w:type="gramEnd"/>
      <w:r w:rsidRPr="009C385F">
        <w:rPr>
          <w:rFonts w:eastAsia="Times New Roman" w:cs="Times New Roman"/>
          <w:kern w:val="0"/>
          <w:sz w:val="22"/>
          <w:szCs w:val="22"/>
          <w:lang w:eastAsia="ar-SA" w:bidi="ar-SA"/>
        </w:rPr>
        <w:t xml:space="preserve">, Derkovits </w:t>
      </w:r>
      <w:proofErr w:type="spellStart"/>
      <w:r w:rsidRPr="009C385F">
        <w:rPr>
          <w:rFonts w:eastAsia="Times New Roman" w:cs="Times New Roman"/>
          <w:kern w:val="0"/>
          <w:sz w:val="22"/>
          <w:szCs w:val="22"/>
          <w:lang w:eastAsia="ar-SA" w:bidi="ar-SA"/>
        </w:rPr>
        <w:t>Gy</w:t>
      </w:r>
      <w:proofErr w:type="spellEnd"/>
      <w:r w:rsidRPr="009C385F">
        <w:rPr>
          <w:rFonts w:eastAsia="Times New Roman" w:cs="Times New Roman"/>
          <w:kern w:val="0"/>
          <w:sz w:val="22"/>
          <w:szCs w:val="22"/>
          <w:lang w:eastAsia="ar-SA" w:bidi="ar-SA"/>
        </w:rPr>
        <w:t xml:space="preserve">. </w:t>
      </w:r>
      <w:proofErr w:type="gramStart"/>
      <w:r w:rsidRPr="009C385F">
        <w:rPr>
          <w:rFonts w:eastAsia="Times New Roman" w:cs="Times New Roman"/>
          <w:kern w:val="0"/>
          <w:sz w:val="22"/>
          <w:szCs w:val="22"/>
          <w:lang w:eastAsia="ar-SA" w:bidi="ar-SA"/>
        </w:rPr>
        <w:t>u.</w:t>
      </w:r>
      <w:proofErr w:type="gramEnd"/>
      <w:r w:rsidRPr="009C385F">
        <w:rPr>
          <w:rFonts w:eastAsia="Times New Roman" w:cs="Times New Roman"/>
          <w:kern w:val="0"/>
          <w:sz w:val="22"/>
          <w:szCs w:val="22"/>
          <w:lang w:eastAsia="ar-SA" w:bidi="ar-SA"/>
        </w:rPr>
        <w:t xml:space="preserve">, Vasút u., Rákóczi F. </w:t>
      </w:r>
      <w:proofErr w:type="gramStart"/>
      <w:r w:rsidRPr="009C385F">
        <w:rPr>
          <w:rFonts w:eastAsia="Times New Roman" w:cs="Times New Roman"/>
          <w:kern w:val="0"/>
          <w:sz w:val="22"/>
          <w:szCs w:val="22"/>
          <w:lang w:eastAsia="ar-SA" w:bidi="ar-SA"/>
        </w:rPr>
        <w:t>u.</w:t>
      </w:r>
      <w:proofErr w:type="gramEnd"/>
      <w:r w:rsidRPr="009C385F">
        <w:rPr>
          <w:rFonts w:eastAsia="Times New Roman" w:cs="Times New Roman"/>
          <w:kern w:val="0"/>
          <w:sz w:val="22"/>
          <w:szCs w:val="22"/>
          <w:lang w:eastAsia="ar-SA" w:bidi="ar-SA"/>
        </w:rPr>
        <w:t xml:space="preserve">, Bartók B. u., Avar u., Jókai M. u., József A. </w:t>
      </w:r>
      <w:proofErr w:type="gramStart"/>
      <w:r w:rsidRPr="009C385F">
        <w:rPr>
          <w:rFonts w:eastAsia="Times New Roman" w:cs="Times New Roman"/>
          <w:kern w:val="0"/>
          <w:sz w:val="22"/>
          <w:szCs w:val="22"/>
          <w:lang w:eastAsia="ar-SA" w:bidi="ar-SA"/>
        </w:rPr>
        <w:t>u.</w:t>
      </w:r>
      <w:proofErr w:type="gramEnd"/>
      <w:r w:rsidRPr="009C385F">
        <w:rPr>
          <w:rFonts w:eastAsia="Times New Roman" w:cs="Times New Roman"/>
          <w:kern w:val="0"/>
          <w:sz w:val="22"/>
          <w:szCs w:val="22"/>
          <w:lang w:eastAsia="ar-SA" w:bidi="ar-SA"/>
        </w:rPr>
        <w:t xml:space="preserve">, Zrínyi M. u., Kossuth L. u., Mező I. u., Honvéd utcák aszfaltburkolatába bontási ablakokat vágtak, amit </w:t>
      </w:r>
      <w:r w:rsidR="00632395">
        <w:rPr>
          <w:rFonts w:eastAsia="Times New Roman" w:cs="Times New Roman"/>
          <w:kern w:val="0"/>
          <w:sz w:val="22"/>
          <w:szCs w:val="22"/>
          <w:lang w:eastAsia="ar-SA" w:bidi="ar-SA"/>
        </w:rPr>
        <w:t>kezdetben</w:t>
      </w:r>
      <w:r w:rsidRPr="009C385F">
        <w:rPr>
          <w:rFonts w:eastAsia="Times New Roman" w:cs="Times New Roman"/>
          <w:kern w:val="0"/>
          <w:sz w:val="22"/>
          <w:szCs w:val="22"/>
          <w:lang w:eastAsia="ar-SA" w:bidi="ar-SA"/>
        </w:rPr>
        <w:t xml:space="preserve"> murva tömörítésével zártak le, hogy a talaj a konszolidációt követően megfelelő tömörséget elérve megkaphassa a végső </w:t>
      </w:r>
      <w:proofErr w:type="spellStart"/>
      <w:r w:rsidRPr="009C385F">
        <w:rPr>
          <w:rFonts w:eastAsia="Times New Roman" w:cs="Times New Roman"/>
          <w:kern w:val="0"/>
          <w:sz w:val="22"/>
          <w:szCs w:val="22"/>
          <w:lang w:eastAsia="ar-SA" w:bidi="ar-SA"/>
        </w:rPr>
        <w:t>záróréteget</w:t>
      </w:r>
      <w:proofErr w:type="spellEnd"/>
      <w:r w:rsidRPr="009C385F">
        <w:rPr>
          <w:rFonts w:eastAsia="Times New Roman" w:cs="Times New Roman"/>
          <w:kern w:val="0"/>
          <w:sz w:val="22"/>
          <w:szCs w:val="22"/>
          <w:lang w:eastAsia="ar-SA" w:bidi="ar-SA"/>
        </w:rPr>
        <w:t xml:space="preserve">, az aszfaltot. </w:t>
      </w:r>
    </w:p>
    <w:p w14:paraId="79B24CDF" w14:textId="6A5DFA13"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Elindult a Vörösmarty, Dózsa, Gárdonyi utcákban a szennyvízátemelővel működő nyomott szennyvízvezeték gravitációs elven működő rendszerre történő átépítése is. Ezzel kapcsolatosan lakossági fórum</w:t>
      </w:r>
      <w:r w:rsidR="00632395">
        <w:rPr>
          <w:rFonts w:eastAsia="Times New Roman" w:cs="Times New Roman"/>
          <w:kern w:val="0"/>
          <w:sz w:val="22"/>
          <w:szCs w:val="22"/>
          <w:lang w:eastAsia="ar-SA" w:bidi="ar-SA"/>
        </w:rPr>
        <w:t xml:space="preserve"> keretében</w:t>
      </w:r>
      <w:r w:rsidRPr="009C385F">
        <w:rPr>
          <w:rFonts w:eastAsia="Times New Roman" w:cs="Times New Roman"/>
          <w:kern w:val="0"/>
          <w:sz w:val="22"/>
          <w:szCs w:val="22"/>
          <w:lang w:eastAsia="ar-SA" w:bidi="ar-SA"/>
        </w:rPr>
        <w:t xml:space="preserve"> ismertet</w:t>
      </w:r>
      <w:r w:rsidR="00632395">
        <w:rPr>
          <w:rFonts w:eastAsia="Times New Roman" w:cs="Times New Roman"/>
          <w:kern w:val="0"/>
          <w:sz w:val="22"/>
          <w:szCs w:val="22"/>
          <w:lang w:eastAsia="ar-SA" w:bidi="ar-SA"/>
        </w:rPr>
        <w:t>tük</w:t>
      </w:r>
      <w:r w:rsidRPr="009C385F">
        <w:rPr>
          <w:rFonts w:eastAsia="Times New Roman" w:cs="Times New Roman"/>
          <w:kern w:val="0"/>
          <w:sz w:val="22"/>
          <w:szCs w:val="22"/>
          <w:lang w:eastAsia="ar-SA" w:bidi="ar-SA"/>
        </w:rPr>
        <w:t xml:space="preserve">, hogy a kivitelező csak a telekhatárig építi meg a bekötő vezetéket, az aknára történő rácsatlakozás a lakó feladatát képezi. </w:t>
      </w:r>
    </w:p>
    <w:p w14:paraId="483BFC33"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A projektben összesen 11 db számla kerül benyújtásra 1.189.997.608,</w:t>
      </w:r>
      <w:proofErr w:type="spellStart"/>
      <w:r w:rsidRPr="009C385F">
        <w:rPr>
          <w:rFonts w:eastAsia="Times New Roman" w:cs="Times New Roman"/>
          <w:kern w:val="0"/>
          <w:sz w:val="22"/>
          <w:szCs w:val="22"/>
          <w:lang w:eastAsia="ar-SA" w:bidi="ar-SA"/>
        </w:rPr>
        <w:t>-Ft</w:t>
      </w:r>
      <w:proofErr w:type="spellEnd"/>
      <w:r w:rsidRPr="009C385F">
        <w:rPr>
          <w:rFonts w:eastAsia="Times New Roman" w:cs="Times New Roman"/>
          <w:kern w:val="0"/>
          <w:sz w:val="22"/>
          <w:szCs w:val="22"/>
          <w:lang w:eastAsia="ar-SA" w:bidi="ar-SA"/>
        </w:rPr>
        <w:t xml:space="preserve"> összegben. </w:t>
      </w:r>
    </w:p>
    <w:p w14:paraId="40470DAA"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 xml:space="preserve">A kivitelezési munkák várható befejezési ideje 2021. június 30. </w:t>
      </w:r>
    </w:p>
    <w:p w14:paraId="00E40422"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 xml:space="preserve">  </w:t>
      </w:r>
    </w:p>
    <w:p w14:paraId="467F49DE" w14:textId="2D80495E" w:rsidR="009C385F" w:rsidRPr="00A17251" w:rsidRDefault="009C385F" w:rsidP="00A17251">
      <w:pPr>
        <w:pStyle w:val="Listaszerbekezds"/>
        <w:numPr>
          <w:ilvl w:val="0"/>
          <w:numId w:val="7"/>
        </w:numPr>
        <w:jc w:val="both"/>
        <w:rPr>
          <w:b/>
          <w:bCs/>
          <w:sz w:val="22"/>
          <w:szCs w:val="22"/>
          <w:lang w:eastAsia="ar-SA"/>
        </w:rPr>
      </w:pPr>
      <w:r w:rsidRPr="00A17251">
        <w:rPr>
          <w:b/>
          <w:bCs/>
          <w:sz w:val="22"/>
          <w:szCs w:val="22"/>
          <w:lang w:eastAsia="ar-SA"/>
        </w:rPr>
        <w:t>Általános iskola energetikai rekonstrukció</w:t>
      </w:r>
    </w:p>
    <w:p w14:paraId="1C41A85D"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A TOP-3.2.1-16-VS1-2017-00023 azonosítószámú, Répcelaki általános iskola energetikai rekonstrukciója című projektben megítélt támogatás 84 884 201 Ft, melyből Répcelak Város Önkormányzata 82 762 096 Ft, a Vas Megyei Önkormányzati Hivatal 2 122 105 Ft támogatásra jogosult.</w:t>
      </w:r>
    </w:p>
    <w:p w14:paraId="1DE4A724"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A közbeszerzési eljárás során, a bontást követően megállapításra került, hogy a projekt megvalósításához szükséges összköltség 116 853 112 Ft, ami 31 968 911 Ft-tal meghaladja a megítélt támogatást.</w:t>
      </w:r>
    </w:p>
    <w:p w14:paraId="67ECE21F"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Ezért az európai uniós forrásból finanszírozott egyes projektek költségnövekménye támogathatóságáról szóló 17/2017. (II. 1.) Korm. rendelet által biztosított, a támogatási összeg 29,99%-át kitevő 25 455 799 Ft-ra összeg mértékéig kérelmet nyújtottunk be a többlettámogatás igénylésre.</w:t>
      </w:r>
    </w:p>
    <w:p w14:paraId="05ABBB7F"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A költségnövekmény támogathatóságára vonatkozó korlát miatt a projekt megvalósításához az önkormányzat 6 513 112 Ft önerőt biztosított.</w:t>
      </w:r>
    </w:p>
    <w:p w14:paraId="2844B0C2"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 xml:space="preserve">A 17/2017. (II.1.) Korm. rendelet által biztosított többlettámogatási igényt a Kormány 11 982 491 Ft csökkentett összeggel állapította meg, amely döntést az igazságügyi szekértői vélemény részben történő megalapozottságára hivatkozva az önkormányzat megfellebbezett. </w:t>
      </w:r>
    </w:p>
    <w:p w14:paraId="6E3DD01A"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 xml:space="preserve">A közbeszerzési eljárás eredményeképp vállalkozási szerződést kötöttünk a KG </w:t>
      </w:r>
      <w:proofErr w:type="spellStart"/>
      <w:r w:rsidRPr="009C385F">
        <w:rPr>
          <w:rFonts w:eastAsia="Times New Roman" w:cs="Times New Roman"/>
          <w:kern w:val="0"/>
          <w:sz w:val="22"/>
          <w:szCs w:val="22"/>
          <w:lang w:eastAsia="ar-SA" w:bidi="ar-SA"/>
        </w:rPr>
        <w:t>Invest</w:t>
      </w:r>
      <w:proofErr w:type="spellEnd"/>
      <w:r w:rsidRPr="009C385F">
        <w:rPr>
          <w:rFonts w:eastAsia="Times New Roman" w:cs="Times New Roman"/>
          <w:kern w:val="0"/>
          <w:sz w:val="22"/>
          <w:szCs w:val="22"/>
          <w:lang w:eastAsia="ar-SA" w:bidi="ar-SA"/>
        </w:rPr>
        <w:t xml:space="preserve"> </w:t>
      </w:r>
      <w:proofErr w:type="spellStart"/>
      <w:r w:rsidRPr="009C385F">
        <w:rPr>
          <w:rFonts w:eastAsia="Times New Roman" w:cs="Times New Roman"/>
          <w:kern w:val="0"/>
          <w:sz w:val="22"/>
          <w:szCs w:val="22"/>
          <w:lang w:eastAsia="ar-SA" w:bidi="ar-SA"/>
        </w:rPr>
        <w:t>Kft.-vel</w:t>
      </w:r>
      <w:proofErr w:type="spellEnd"/>
      <w:r w:rsidRPr="009C385F">
        <w:rPr>
          <w:rFonts w:eastAsia="Times New Roman" w:cs="Times New Roman"/>
          <w:kern w:val="0"/>
          <w:sz w:val="22"/>
          <w:szCs w:val="22"/>
          <w:lang w:eastAsia="ar-SA" w:bidi="ar-SA"/>
        </w:rPr>
        <w:t xml:space="preserve">, aki a kivitelezési munka végéhez közeledik. A teljesítési határidő 2020. december 12. </w:t>
      </w:r>
    </w:p>
    <w:p w14:paraId="5465562D" w14:textId="77777777" w:rsidR="009C385F" w:rsidRPr="009C385F" w:rsidRDefault="009C385F" w:rsidP="009C385F">
      <w:pPr>
        <w:jc w:val="both"/>
        <w:rPr>
          <w:rFonts w:eastAsia="Times New Roman" w:cs="Times New Roman"/>
          <w:kern w:val="0"/>
          <w:sz w:val="22"/>
          <w:szCs w:val="22"/>
          <w:lang w:eastAsia="ar-SA" w:bidi="ar-SA"/>
        </w:rPr>
      </w:pPr>
    </w:p>
    <w:p w14:paraId="1AB0A001" w14:textId="7378D84C" w:rsidR="009C385F" w:rsidRPr="00A17251"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 xml:space="preserve">A tervezett fejlesztés során valósul meg: </w:t>
      </w:r>
    </w:p>
    <w:tbl>
      <w:tblPr>
        <w:tblpPr w:leftFromText="141" w:rightFromText="141" w:vertAnchor="text" w:horzAnchor="margin" w:tblpXSpec="center"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490"/>
        <w:gridCol w:w="1778"/>
        <w:gridCol w:w="2135"/>
        <w:gridCol w:w="10"/>
        <w:gridCol w:w="2339"/>
      </w:tblGrid>
      <w:tr w:rsidR="00A17251" w:rsidRPr="00A17251" w14:paraId="67BB1866" w14:textId="77777777" w:rsidTr="00054518">
        <w:trPr>
          <w:trHeight w:val="218"/>
        </w:trPr>
        <w:tc>
          <w:tcPr>
            <w:tcW w:w="3780" w:type="dxa"/>
            <w:gridSpan w:val="3"/>
          </w:tcPr>
          <w:p w14:paraId="1ACE96B7"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bookmarkStart w:id="0" w:name="_Hlk57905545"/>
            <w:r w:rsidRPr="00A17251">
              <w:rPr>
                <w:rFonts w:eastAsia="Calibri" w:cs="Times New Roman"/>
                <w:b/>
                <w:bCs/>
                <w:color w:val="000000"/>
                <w:kern w:val="0"/>
                <w:sz w:val="22"/>
                <w:szCs w:val="22"/>
                <w:lang w:eastAsia="hu-HU" w:bidi="ar-SA"/>
              </w:rPr>
              <w:t xml:space="preserve">Épület megnevezése, címe: </w:t>
            </w:r>
          </w:p>
        </w:tc>
        <w:tc>
          <w:tcPr>
            <w:tcW w:w="4484" w:type="dxa"/>
            <w:gridSpan w:val="3"/>
          </w:tcPr>
          <w:p w14:paraId="02789A10"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r w:rsidRPr="00A17251">
              <w:rPr>
                <w:rFonts w:eastAsia="Calibri" w:cs="Times New Roman"/>
                <w:color w:val="000000"/>
                <w:kern w:val="0"/>
                <w:sz w:val="22"/>
                <w:szCs w:val="22"/>
                <w:lang w:eastAsia="hu-HU" w:bidi="ar-SA"/>
              </w:rPr>
              <w:t xml:space="preserve">Móra Ferenc Általános Iskola 9653 Répcelak József Attila utca 32. </w:t>
            </w:r>
          </w:p>
        </w:tc>
      </w:tr>
      <w:tr w:rsidR="00A17251" w:rsidRPr="00A17251" w14:paraId="1F5E85D9" w14:textId="77777777" w:rsidTr="00054518">
        <w:trPr>
          <w:trHeight w:val="221"/>
        </w:trPr>
        <w:tc>
          <w:tcPr>
            <w:tcW w:w="8264" w:type="dxa"/>
            <w:gridSpan w:val="6"/>
          </w:tcPr>
          <w:p w14:paraId="0FA3F0EE"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r w:rsidRPr="00A17251">
              <w:rPr>
                <w:rFonts w:eastAsia="Calibri" w:cs="Times New Roman"/>
                <w:b/>
                <w:bCs/>
                <w:color w:val="000000"/>
                <w:kern w:val="0"/>
                <w:sz w:val="22"/>
                <w:szCs w:val="22"/>
                <w:lang w:eastAsia="hu-HU" w:bidi="ar-SA"/>
              </w:rPr>
              <w:t xml:space="preserve">1. Fűtési és használati </w:t>
            </w:r>
            <w:proofErr w:type="spellStart"/>
            <w:r w:rsidRPr="00A17251">
              <w:rPr>
                <w:rFonts w:eastAsia="Calibri" w:cs="Times New Roman"/>
                <w:b/>
                <w:bCs/>
                <w:color w:val="000000"/>
                <w:kern w:val="0"/>
                <w:sz w:val="22"/>
                <w:szCs w:val="22"/>
                <w:lang w:eastAsia="hu-HU" w:bidi="ar-SA"/>
              </w:rPr>
              <w:t>melegvíz</w:t>
            </w:r>
            <w:proofErr w:type="spellEnd"/>
            <w:r w:rsidRPr="00A17251">
              <w:rPr>
                <w:rFonts w:eastAsia="Calibri" w:cs="Times New Roman"/>
                <w:b/>
                <w:bCs/>
                <w:color w:val="000000"/>
                <w:kern w:val="0"/>
                <w:sz w:val="22"/>
                <w:szCs w:val="22"/>
                <w:lang w:eastAsia="hu-HU" w:bidi="ar-SA"/>
              </w:rPr>
              <w:t xml:space="preserve"> rendszer berendezésinek fejlesztés utáni állapotát bemutató adatok </w:t>
            </w:r>
          </w:p>
        </w:tc>
      </w:tr>
      <w:tr w:rsidR="00A17251" w:rsidRPr="00A17251" w14:paraId="361D624C" w14:textId="77777777" w:rsidTr="00054518">
        <w:trPr>
          <w:trHeight w:val="220"/>
        </w:trPr>
        <w:tc>
          <w:tcPr>
            <w:tcW w:w="1512" w:type="dxa"/>
          </w:tcPr>
          <w:p w14:paraId="08418FD5"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r w:rsidRPr="00A17251">
              <w:rPr>
                <w:rFonts w:eastAsia="Calibri" w:cs="Times New Roman"/>
                <w:color w:val="000000"/>
                <w:kern w:val="0"/>
                <w:sz w:val="22"/>
                <w:szCs w:val="22"/>
                <w:lang w:eastAsia="hu-HU" w:bidi="ar-SA"/>
              </w:rPr>
              <w:t xml:space="preserve">Megnevezés </w:t>
            </w:r>
          </w:p>
        </w:tc>
        <w:tc>
          <w:tcPr>
            <w:tcW w:w="2268" w:type="dxa"/>
            <w:gridSpan w:val="2"/>
          </w:tcPr>
          <w:p w14:paraId="5637821E"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r w:rsidRPr="00A17251">
              <w:rPr>
                <w:rFonts w:eastAsia="Calibri" w:cs="Times New Roman"/>
                <w:color w:val="000000"/>
                <w:kern w:val="0"/>
                <w:sz w:val="22"/>
                <w:szCs w:val="22"/>
                <w:lang w:eastAsia="hu-HU" w:bidi="ar-SA"/>
              </w:rPr>
              <w:t xml:space="preserve">Típusa, életkora (év) </w:t>
            </w:r>
          </w:p>
        </w:tc>
        <w:tc>
          <w:tcPr>
            <w:tcW w:w="2135" w:type="dxa"/>
          </w:tcPr>
          <w:p w14:paraId="2A87AB64"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r w:rsidRPr="00A17251">
              <w:rPr>
                <w:rFonts w:eastAsia="Calibri" w:cs="Times New Roman"/>
                <w:color w:val="000000"/>
                <w:kern w:val="0"/>
                <w:sz w:val="22"/>
                <w:szCs w:val="22"/>
                <w:lang w:eastAsia="hu-HU" w:bidi="ar-SA"/>
              </w:rPr>
              <w:t xml:space="preserve">Névleges teljesítménye (kW) </w:t>
            </w:r>
          </w:p>
        </w:tc>
        <w:tc>
          <w:tcPr>
            <w:tcW w:w="2349" w:type="dxa"/>
            <w:gridSpan w:val="2"/>
          </w:tcPr>
          <w:p w14:paraId="31C6E3C9"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r w:rsidRPr="00A17251">
              <w:rPr>
                <w:rFonts w:eastAsia="Calibri" w:cs="Times New Roman"/>
                <w:color w:val="000000"/>
                <w:kern w:val="0"/>
                <w:sz w:val="22"/>
                <w:szCs w:val="22"/>
                <w:lang w:eastAsia="hu-HU" w:bidi="ar-SA"/>
              </w:rPr>
              <w:t xml:space="preserve">Száma (db) </w:t>
            </w:r>
          </w:p>
        </w:tc>
      </w:tr>
      <w:tr w:rsidR="00A17251" w:rsidRPr="00A17251" w14:paraId="47FCC59C" w14:textId="77777777" w:rsidTr="00054518">
        <w:trPr>
          <w:trHeight w:val="96"/>
        </w:trPr>
        <w:tc>
          <w:tcPr>
            <w:tcW w:w="1512" w:type="dxa"/>
          </w:tcPr>
          <w:p w14:paraId="2050D401"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proofErr w:type="spellStart"/>
            <w:r w:rsidRPr="00A17251">
              <w:rPr>
                <w:rFonts w:eastAsia="Calibri" w:cs="Times New Roman"/>
                <w:color w:val="000000"/>
                <w:kern w:val="0"/>
                <w:sz w:val="22"/>
                <w:szCs w:val="22"/>
                <w:lang w:eastAsia="hu-HU" w:bidi="ar-SA"/>
              </w:rPr>
              <w:t>Hőtermelő</w:t>
            </w:r>
            <w:proofErr w:type="spellEnd"/>
            <w:r w:rsidRPr="00A17251">
              <w:rPr>
                <w:rFonts w:eastAsia="Calibri" w:cs="Times New Roman"/>
                <w:color w:val="000000"/>
                <w:kern w:val="0"/>
                <w:sz w:val="22"/>
                <w:szCs w:val="22"/>
                <w:lang w:eastAsia="hu-HU" w:bidi="ar-SA"/>
              </w:rPr>
              <w:t xml:space="preserve"> </w:t>
            </w:r>
          </w:p>
        </w:tc>
        <w:tc>
          <w:tcPr>
            <w:tcW w:w="2268" w:type="dxa"/>
            <w:gridSpan w:val="2"/>
          </w:tcPr>
          <w:p w14:paraId="57E1EE66"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r w:rsidRPr="00A17251">
              <w:rPr>
                <w:rFonts w:eastAsia="Calibri" w:cs="Times New Roman"/>
                <w:color w:val="000000"/>
                <w:kern w:val="0"/>
                <w:sz w:val="22"/>
                <w:szCs w:val="22"/>
                <w:lang w:eastAsia="hu-HU" w:bidi="ar-SA"/>
              </w:rPr>
              <w:t xml:space="preserve">Kondenzációs kazán </w:t>
            </w:r>
          </w:p>
        </w:tc>
        <w:tc>
          <w:tcPr>
            <w:tcW w:w="2135" w:type="dxa"/>
          </w:tcPr>
          <w:p w14:paraId="11839633"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r w:rsidRPr="00A17251">
              <w:rPr>
                <w:rFonts w:eastAsia="Calibri" w:cs="Times New Roman"/>
                <w:color w:val="000000"/>
                <w:kern w:val="0"/>
                <w:sz w:val="22"/>
                <w:szCs w:val="22"/>
                <w:lang w:eastAsia="hu-HU" w:bidi="ar-SA"/>
              </w:rPr>
              <w:t xml:space="preserve">110 kW </w:t>
            </w:r>
          </w:p>
        </w:tc>
        <w:tc>
          <w:tcPr>
            <w:tcW w:w="2349" w:type="dxa"/>
            <w:gridSpan w:val="2"/>
          </w:tcPr>
          <w:p w14:paraId="0025DF86"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r w:rsidRPr="00A17251">
              <w:rPr>
                <w:rFonts w:eastAsia="Calibri" w:cs="Times New Roman"/>
                <w:color w:val="000000"/>
                <w:kern w:val="0"/>
                <w:sz w:val="22"/>
                <w:szCs w:val="22"/>
                <w:lang w:eastAsia="hu-HU" w:bidi="ar-SA"/>
              </w:rPr>
              <w:t xml:space="preserve">1 </w:t>
            </w:r>
          </w:p>
        </w:tc>
      </w:tr>
      <w:tr w:rsidR="00A17251" w:rsidRPr="00A17251" w14:paraId="7077F8A1" w14:textId="77777777" w:rsidTr="00054518">
        <w:trPr>
          <w:trHeight w:val="96"/>
        </w:trPr>
        <w:tc>
          <w:tcPr>
            <w:tcW w:w="1512" w:type="dxa"/>
          </w:tcPr>
          <w:p w14:paraId="4735D8C6"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proofErr w:type="spellStart"/>
            <w:r w:rsidRPr="00A17251">
              <w:rPr>
                <w:rFonts w:eastAsia="Calibri" w:cs="Times New Roman"/>
                <w:color w:val="000000"/>
                <w:kern w:val="0"/>
                <w:sz w:val="22"/>
                <w:szCs w:val="22"/>
                <w:lang w:eastAsia="hu-HU" w:bidi="ar-SA"/>
              </w:rPr>
              <w:t>Hőtermelő</w:t>
            </w:r>
            <w:proofErr w:type="spellEnd"/>
            <w:r w:rsidRPr="00A17251">
              <w:rPr>
                <w:rFonts w:eastAsia="Calibri" w:cs="Times New Roman"/>
                <w:color w:val="000000"/>
                <w:kern w:val="0"/>
                <w:sz w:val="22"/>
                <w:szCs w:val="22"/>
                <w:lang w:eastAsia="hu-HU" w:bidi="ar-SA"/>
              </w:rPr>
              <w:t xml:space="preserve"> /már meglévő </w:t>
            </w:r>
          </w:p>
        </w:tc>
        <w:tc>
          <w:tcPr>
            <w:tcW w:w="2268" w:type="dxa"/>
            <w:gridSpan w:val="2"/>
          </w:tcPr>
          <w:p w14:paraId="77CA09C1"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r w:rsidRPr="00A17251">
              <w:rPr>
                <w:rFonts w:eastAsia="Calibri" w:cs="Times New Roman"/>
                <w:color w:val="000000"/>
                <w:kern w:val="0"/>
                <w:sz w:val="22"/>
                <w:szCs w:val="22"/>
                <w:lang w:eastAsia="hu-HU" w:bidi="ar-SA"/>
              </w:rPr>
              <w:t xml:space="preserve">Hőszivattyú </w:t>
            </w:r>
          </w:p>
        </w:tc>
        <w:tc>
          <w:tcPr>
            <w:tcW w:w="2135" w:type="dxa"/>
          </w:tcPr>
          <w:p w14:paraId="1CE52B8C"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r w:rsidRPr="00A17251">
              <w:rPr>
                <w:rFonts w:eastAsia="Calibri" w:cs="Times New Roman"/>
                <w:color w:val="000000"/>
                <w:kern w:val="0"/>
                <w:sz w:val="22"/>
                <w:szCs w:val="22"/>
                <w:lang w:eastAsia="hu-HU" w:bidi="ar-SA"/>
              </w:rPr>
              <w:t xml:space="preserve">58 kW </w:t>
            </w:r>
          </w:p>
        </w:tc>
        <w:tc>
          <w:tcPr>
            <w:tcW w:w="2349" w:type="dxa"/>
            <w:gridSpan w:val="2"/>
          </w:tcPr>
          <w:p w14:paraId="1EC46C35"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r w:rsidRPr="00A17251">
              <w:rPr>
                <w:rFonts w:eastAsia="Calibri" w:cs="Times New Roman"/>
                <w:color w:val="000000"/>
                <w:kern w:val="0"/>
                <w:sz w:val="22"/>
                <w:szCs w:val="22"/>
                <w:lang w:eastAsia="hu-HU" w:bidi="ar-SA"/>
              </w:rPr>
              <w:t xml:space="preserve">2 </w:t>
            </w:r>
          </w:p>
        </w:tc>
      </w:tr>
      <w:tr w:rsidR="00A17251" w:rsidRPr="00A17251" w14:paraId="7A34057B" w14:textId="77777777" w:rsidTr="00054518">
        <w:trPr>
          <w:trHeight w:val="96"/>
        </w:trPr>
        <w:tc>
          <w:tcPr>
            <w:tcW w:w="1512" w:type="dxa"/>
          </w:tcPr>
          <w:p w14:paraId="458A2E5A"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proofErr w:type="spellStart"/>
            <w:r w:rsidRPr="00A17251">
              <w:rPr>
                <w:rFonts w:eastAsia="Calibri" w:cs="Times New Roman"/>
                <w:color w:val="000000"/>
                <w:kern w:val="0"/>
                <w:sz w:val="22"/>
                <w:szCs w:val="22"/>
                <w:lang w:eastAsia="hu-HU" w:bidi="ar-SA"/>
              </w:rPr>
              <w:t>Hőtermelő</w:t>
            </w:r>
            <w:proofErr w:type="spellEnd"/>
            <w:r w:rsidRPr="00A17251">
              <w:rPr>
                <w:rFonts w:eastAsia="Calibri" w:cs="Times New Roman"/>
                <w:color w:val="000000"/>
                <w:kern w:val="0"/>
                <w:sz w:val="22"/>
                <w:szCs w:val="22"/>
                <w:lang w:eastAsia="hu-HU" w:bidi="ar-SA"/>
              </w:rPr>
              <w:t xml:space="preserve"> </w:t>
            </w:r>
          </w:p>
        </w:tc>
        <w:tc>
          <w:tcPr>
            <w:tcW w:w="2268" w:type="dxa"/>
            <w:gridSpan w:val="2"/>
          </w:tcPr>
          <w:p w14:paraId="612101E5"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proofErr w:type="spellStart"/>
            <w:r w:rsidRPr="00A17251">
              <w:rPr>
                <w:rFonts w:eastAsia="Calibri" w:cs="Times New Roman"/>
                <w:color w:val="000000"/>
                <w:kern w:val="0"/>
                <w:sz w:val="22"/>
                <w:szCs w:val="22"/>
                <w:lang w:eastAsia="hu-HU" w:bidi="ar-SA"/>
              </w:rPr>
              <w:t>Viessmann</w:t>
            </w:r>
            <w:proofErr w:type="spellEnd"/>
            <w:r w:rsidRPr="00A17251">
              <w:rPr>
                <w:rFonts w:eastAsia="Calibri" w:cs="Times New Roman"/>
                <w:color w:val="000000"/>
                <w:kern w:val="0"/>
                <w:sz w:val="22"/>
                <w:szCs w:val="22"/>
                <w:lang w:eastAsia="hu-HU" w:bidi="ar-SA"/>
              </w:rPr>
              <w:t xml:space="preserve"> kazán 3 év </w:t>
            </w:r>
          </w:p>
        </w:tc>
        <w:tc>
          <w:tcPr>
            <w:tcW w:w="2135" w:type="dxa"/>
          </w:tcPr>
          <w:p w14:paraId="4A5287CE"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r w:rsidRPr="00A17251">
              <w:rPr>
                <w:rFonts w:eastAsia="Calibri" w:cs="Times New Roman"/>
                <w:color w:val="000000"/>
                <w:kern w:val="0"/>
                <w:sz w:val="22"/>
                <w:szCs w:val="22"/>
                <w:lang w:eastAsia="hu-HU" w:bidi="ar-SA"/>
              </w:rPr>
              <w:t xml:space="preserve">23 kW </w:t>
            </w:r>
          </w:p>
        </w:tc>
        <w:tc>
          <w:tcPr>
            <w:tcW w:w="2349" w:type="dxa"/>
            <w:gridSpan w:val="2"/>
          </w:tcPr>
          <w:p w14:paraId="5B30CCF7"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r w:rsidRPr="00A17251">
              <w:rPr>
                <w:rFonts w:eastAsia="Calibri" w:cs="Times New Roman"/>
                <w:color w:val="000000"/>
                <w:kern w:val="0"/>
                <w:sz w:val="22"/>
                <w:szCs w:val="22"/>
                <w:lang w:eastAsia="hu-HU" w:bidi="ar-SA"/>
              </w:rPr>
              <w:t xml:space="preserve">1 </w:t>
            </w:r>
          </w:p>
        </w:tc>
      </w:tr>
      <w:tr w:rsidR="00A17251" w:rsidRPr="00A17251" w14:paraId="0598FA75" w14:textId="77777777" w:rsidTr="00054518">
        <w:trPr>
          <w:trHeight w:val="218"/>
        </w:trPr>
        <w:tc>
          <w:tcPr>
            <w:tcW w:w="2002" w:type="dxa"/>
            <w:gridSpan w:val="2"/>
          </w:tcPr>
          <w:p w14:paraId="38C33326"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r w:rsidRPr="00A17251">
              <w:rPr>
                <w:rFonts w:eastAsia="Calibri" w:cs="Times New Roman"/>
                <w:color w:val="000000"/>
                <w:kern w:val="0"/>
                <w:sz w:val="22"/>
                <w:szCs w:val="22"/>
                <w:lang w:eastAsia="hu-HU" w:bidi="ar-SA"/>
              </w:rPr>
              <w:t xml:space="preserve">Keringtető szivattyú </w:t>
            </w:r>
          </w:p>
        </w:tc>
        <w:tc>
          <w:tcPr>
            <w:tcW w:w="3923" w:type="dxa"/>
            <w:gridSpan w:val="3"/>
          </w:tcPr>
          <w:p w14:paraId="338E0F33"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proofErr w:type="gramStart"/>
            <w:r w:rsidRPr="00A17251">
              <w:rPr>
                <w:rFonts w:eastAsia="Calibri" w:cs="Times New Roman"/>
                <w:color w:val="000000"/>
                <w:kern w:val="0"/>
                <w:sz w:val="22"/>
                <w:szCs w:val="22"/>
                <w:lang w:eastAsia="hu-HU" w:bidi="ar-SA"/>
              </w:rPr>
              <w:t>Fordulat szám</w:t>
            </w:r>
            <w:proofErr w:type="gramEnd"/>
            <w:r w:rsidRPr="00A17251">
              <w:rPr>
                <w:rFonts w:eastAsia="Calibri" w:cs="Times New Roman"/>
                <w:color w:val="000000"/>
                <w:kern w:val="0"/>
                <w:sz w:val="22"/>
                <w:szCs w:val="22"/>
                <w:lang w:eastAsia="hu-HU" w:bidi="ar-SA"/>
              </w:rPr>
              <w:t xml:space="preserve"> szabályzó </w:t>
            </w:r>
            <w:proofErr w:type="spellStart"/>
            <w:r w:rsidRPr="00A17251">
              <w:rPr>
                <w:rFonts w:eastAsia="Calibri" w:cs="Times New Roman"/>
                <w:color w:val="000000"/>
                <w:kern w:val="0"/>
                <w:sz w:val="22"/>
                <w:szCs w:val="22"/>
                <w:lang w:eastAsia="hu-HU" w:bidi="ar-SA"/>
              </w:rPr>
              <w:t>Wilo</w:t>
            </w:r>
            <w:proofErr w:type="spellEnd"/>
            <w:r w:rsidRPr="00A17251">
              <w:rPr>
                <w:rFonts w:eastAsia="Calibri" w:cs="Times New Roman"/>
                <w:color w:val="000000"/>
                <w:kern w:val="0"/>
                <w:sz w:val="22"/>
                <w:szCs w:val="22"/>
                <w:lang w:eastAsia="hu-HU" w:bidi="ar-SA"/>
              </w:rPr>
              <w:t xml:space="preserve"> szivattyú </w:t>
            </w:r>
          </w:p>
        </w:tc>
        <w:tc>
          <w:tcPr>
            <w:tcW w:w="2339" w:type="dxa"/>
          </w:tcPr>
          <w:p w14:paraId="6BE9DB8F"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r w:rsidRPr="00A17251">
              <w:rPr>
                <w:rFonts w:eastAsia="Calibri" w:cs="Times New Roman"/>
                <w:color w:val="000000"/>
                <w:kern w:val="0"/>
                <w:sz w:val="22"/>
                <w:szCs w:val="22"/>
                <w:lang w:eastAsia="hu-HU" w:bidi="ar-SA"/>
              </w:rPr>
              <w:t xml:space="preserve">4 </w:t>
            </w:r>
          </w:p>
        </w:tc>
      </w:tr>
      <w:tr w:rsidR="00A17251" w:rsidRPr="00A17251" w14:paraId="3523B375" w14:textId="77777777" w:rsidTr="00054518">
        <w:trPr>
          <w:trHeight w:val="100"/>
        </w:trPr>
        <w:tc>
          <w:tcPr>
            <w:tcW w:w="2002" w:type="dxa"/>
            <w:gridSpan w:val="2"/>
          </w:tcPr>
          <w:p w14:paraId="58CD1792"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r w:rsidRPr="00A17251">
              <w:rPr>
                <w:rFonts w:eastAsia="Calibri" w:cs="Times New Roman"/>
                <w:color w:val="000000"/>
                <w:kern w:val="0"/>
                <w:sz w:val="22"/>
                <w:szCs w:val="22"/>
                <w:lang w:eastAsia="hu-HU" w:bidi="ar-SA"/>
              </w:rPr>
              <w:t xml:space="preserve">Melegvíztároló </w:t>
            </w:r>
          </w:p>
        </w:tc>
        <w:tc>
          <w:tcPr>
            <w:tcW w:w="3923" w:type="dxa"/>
            <w:gridSpan w:val="3"/>
          </w:tcPr>
          <w:p w14:paraId="4F0E174D"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proofErr w:type="spellStart"/>
            <w:r w:rsidRPr="00A17251">
              <w:rPr>
                <w:rFonts w:eastAsia="Calibri" w:cs="Times New Roman"/>
                <w:color w:val="000000"/>
                <w:kern w:val="0"/>
                <w:sz w:val="22"/>
                <w:szCs w:val="22"/>
                <w:lang w:eastAsia="hu-HU" w:bidi="ar-SA"/>
              </w:rPr>
              <w:t>Fűtőker</w:t>
            </w:r>
            <w:proofErr w:type="spellEnd"/>
            <w:r w:rsidRPr="00A17251">
              <w:rPr>
                <w:rFonts w:eastAsia="Calibri" w:cs="Times New Roman"/>
                <w:color w:val="000000"/>
                <w:kern w:val="0"/>
                <w:sz w:val="22"/>
                <w:szCs w:val="22"/>
                <w:lang w:eastAsia="hu-HU" w:bidi="ar-SA"/>
              </w:rPr>
              <w:t xml:space="preserve"> Trade kft. 12 év </w:t>
            </w:r>
          </w:p>
        </w:tc>
        <w:tc>
          <w:tcPr>
            <w:tcW w:w="2339" w:type="dxa"/>
          </w:tcPr>
          <w:p w14:paraId="6AA0C7F3"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r w:rsidRPr="00A17251">
              <w:rPr>
                <w:rFonts w:eastAsia="Calibri" w:cs="Times New Roman"/>
                <w:color w:val="000000"/>
                <w:kern w:val="0"/>
                <w:sz w:val="22"/>
                <w:szCs w:val="22"/>
                <w:lang w:eastAsia="hu-HU" w:bidi="ar-SA"/>
              </w:rPr>
              <w:t xml:space="preserve">500 l </w:t>
            </w:r>
          </w:p>
        </w:tc>
      </w:tr>
      <w:tr w:rsidR="00A17251" w:rsidRPr="00A17251" w14:paraId="22693E28" w14:textId="77777777" w:rsidTr="00054518">
        <w:trPr>
          <w:trHeight w:val="99"/>
        </w:trPr>
        <w:tc>
          <w:tcPr>
            <w:tcW w:w="2002" w:type="dxa"/>
            <w:gridSpan w:val="2"/>
          </w:tcPr>
          <w:p w14:paraId="35A864D9"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r w:rsidRPr="00A17251">
              <w:rPr>
                <w:rFonts w:eastAsia="Calibri" w:cs="Times New Roman"/>
                <w:color w:val="000000"/>
                <w:kern w:val="0"/>
                <w:sz w:val="22"/>
                <w:szCs w:val="22"/>
                <w:lang w:eastAsia="hu-HU" w:bidi="ar-SA"/>
              </w:rPr>
              <w:t xml:space="preserve">Melegvíztároló </w:t>
            </w:r>
          </w:p>
        </w:tc>
        <w:tc>
          <w:tcPr>
            <w:tcW w:w="3923" w:type="dxa"/>
            <w:gridSpan w:val="3"/>
          </w:tcPr>
          <w:p w14:paraId="1831AE67"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proofErr w:type="spellStart"/>
            <w:r w:rsidRPr="00A17251">
              <w:rPr>
                <w:rFonts w:eastAsia="Calibri" w:cs="Times New Roman"/>
                <w:color w:val="000000"/>
                <w:kern w:val="0"/>
                <w:sz w:val="22"/>
                <w:szCs w:val="22"/>
                <w:lang w:eastAsia="hu-HU" w:bidi="ar-SA"/>
              </w:rPr>
              <w:t>Buderus</w:t>
            </w:r>
            <w:proofErr w:type="spellEnd"/>
            <w:r w:rsidRPr="00A17251">
              <w:rPr>
                <w:rFonts w:eastAsia="Calibri" w:cs="Times New Roman"/>
                <w:color w:val="000000"/>
                <w:kern w:val="0"/>
                <w:sz w:val="22"/>
                <w:szCs w:val="22"/>
                <w:lang w:eastAsia="hu-HU" w:bidi="ar-SA"/>
              </w:rPr>
              <w:t xml:space="preserve"> 12 év </w:t>
            </w:r>
          </w:p>
        </w:tc>
        <w:tc>
          <w:tcPr>
            <w:tcW w:w="2339" w:type="dxa"/>
          </w:tcPr>
          <w:p w14:paraId="44FC6987"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r w:rsidRPr="00A17251">
              <w:rPr>
                <w:rFonts w:eastAsia="Calibri" w:cs="Times New Roman"/>
                <w:color w:val="000000"/>
                <w:kern w:val="0"/>
                <w:sz w:val="22"/>
                <w:szCs w:val="22"/>
                <w:lang w:eastAsia="hu-HU" w:bidi="ar-SA"/>
              </w:rPr>
              <w:t xml:space="preserve">750 l </w:t>
            </w:r>
          </w:p>
        </w:tc>
      </w:tr>
      <w:tr w:rsidR="00A17251" w:rsidRPr="00A17251" w14:paraId="40B7C892" w14:textId="77777777" w:rsidTr="00054518">
        <w:trPr>
          <w:trHeight w:val="100"/>
        </w:trPr>
        <w:tc>
          <w:tcPr>
            <w:tcW w:w="3780" w:type="dxa"/>
            <w:gridSpan w:val="3"/>
          </w:tcPr>
          <w:p w14:paraId="3A823D67"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r w:rsidRPr="00A17251">
              <w:rPr>
                <w:rFonts w:eastAsia="Calibri" w:cs="Times New Roman"/>
                <w:color w:val="000000"/>
                <w:kern w:val="0"/>
                <w:sz w:val="22"/>
                <w:szCs w:val="22"/>
                <w:lang w:eastAsia="hu-HU" w:bidi="ar-SA"/>
              </w:rPr>
              <w:t xml:space="preserve">Szabályozók </w:t>
            </w:r>
          </w:p>
        </w:tc>
        <w:tc>
          <w:tcPr>
            <w:tcW w:w="4484" w:type="dxa"/>
            <w:gridSpan w:val="3"/>
          </w:tcPr>
          <w:p w14:paraId="317A6D17"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r w:rsidRPr="00A17251">
              <w:rPr>
                <w:rFonts w:eastAsia="Calibri" w:cs="Times New Roman"/>
                <w:color w:val="000000"/>
                <w:kern w:val="0"/>
                <w:sz w:val="22"/>
                <w:szCs w:val="22"/>
                <w:lang w:eastAsia="hu-HU" w:bidi="ar-SA"/>
              </w:rPr>
              <w:t xml:space="preserve">elektronikus szabályozás </w:t>
            </w:r>
          </w:p>
        </w:tc>
      </w:tr>
      <w:tr w:rsidR="00A17251" w:rsidRPr="00A17251" w14:paraId="45500609" w14:textId="77777777" w:rsidTr="00054518">
        <w:trPr>
          <w:trHeight w:val="99"/>
        </w:trPr>
        <w:tc>
          <w:tcPr>
            <w:tcW w:w="1512" w:type="dxa"/>
          </w:tcPr>
          <w:p w14:paraId="6596723D"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r w:rsidRPr="00A17251">
              <w:rPr>
                <w:rFonts w:eastAsia="Calibri" w:cs="Times New Roman"/>
                <w:color w:val="000000"/>
                <w:kern w:val="0"/>
                <w:sz w:val="22"/>
                <w:szCs w:val="22"/>
                <w:lang w:eastAsia="hu-HU" w:bidi="ar-SA"/>
              </w:rPr>
              <w:t xml:space="preserve">Egyéb </w:t>
            </w:r>
          </w:p>
        </w:tc>
        <w:tc>
          <w:tcPr>
            <w:tcW w:w="2268" w:type="dxa"/>
            <w:gridSpan w:val="2"/>
          </w:tcPr>
          <w:p w14:paraId="57A968E6"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r w:rsidRPr="00A17251">
              <w:rPr>
                <w:rFonts w:eastAsia="Calibri" w:cs="Times New Roman"/>
                <w:color w:val="000000"/>
                <w:kern w:val="0"/>
                <w:sz w:val="22"/>
                <w:szCs w:val="22"/>
                <w:lang w:eastAsia="hu-HU" w:bidi="ar-SA"/>
              </w:rPr>
              <w:t xml:space="preserve">(megnevezve) </w:t>
            </w:r>
          </w:p>
        </w:tc>
        <w:tc>
          <w:tcPr>
            <w:tcW w:w="2135" w:type="dxa"/>
          </w:tcPr>
          <w:p w14:paraId="192A181F"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r w:rsidRPr="00A17251">
              <w:rPr>
                <w:rFonts w:eastAsia="Calibri" w:cs="Times New Roman"/>
                <w:color w:val="000000"/>
                <w:kern w:val="0"/>
                <w:sz w:val="22"/>
                <w:szCs w:val="22"/>
                <w:lang w:eastAsia="hu-HU" w:bidi="ar-SA"/>
              </w:rPr>
              <w:t xml:space="preserve">dinamikus termo szelep </w:t>
            </w:r>
          </w:p>
        </w:tc>
        <w:tc>
          <w:tcPr>
            <w:tcW w:w="2349" w:type="dxa"/>
            <w:gridSpan w:val="2"/>
          </w:tcPr>
          <w:p w14:paraId="7EEC2B8F" w14:textId="77777777" w:rsidR="00A17251" w:rsidRPr="00A17251" w:rsidRDefault="00A17251" w:rsidP="00A17251">
            <w:pPr>
              <w:widowControl/>
              <w:suppressAutoHyphens w:val="0"/>
              <w:autoSpaceDE w:val="0"/>
              <w:autoSpaceDN w:val="0"/>
              <w:adjustRightInd w:val="0"/>
              <w:rPr>
                <w:rFonts w:eastAsia="Calibri" w:cs="Times New Roman"/>
                <w:color w:val="000000"/>
                <w:kern w:val="0"/>
                <w:sz w:val="22"/>
                <w:szCs w:val="22"/>
                <w:lang w:eastAsia="hu-HU" w:bidi="ar-SA"/>
              </w:rPr>
            </w:pPr>
            <w:r w:rsidRPr="00A17251">
              <w:rPr>
                <w:rFonts w:eastAsia="Calibri" w:cs="Times New Roman"/>
                <w:color w:val="000000"/>
                <w:kern w:val="0"/>
                <w:sz w:val="22"/>
                <w:szCs w:val="22"/>
                <w:lang w:eastAsia="hu-HU" w:bidi="ar-SA"/>
              </w:rPr>
              <w:t xml:space="preserve">128 </w:t>
            </w:r>
          </w:p>
        </w:tc>
      </w:tr>
      <w:bookmarkEnd w:id="0"/>
    </w:tbl>
    <w:p w14:paraId="3499351D" w14:textId="77777777" w:rsidR="009C385F" w:rsidRPr="00A17251" w:rsidRDefault="009C385F" w:rsidP="009C385F">
      <w:pPr>
        <w:jc w:val="both"/>
        <w:rPr>
          <w:rFonts w:eastAsia="Times New Roman" w:cs="Times New Roman"/>
          <w:kern w:val="0"/>
          <w:sz w:val="22"/>
          <w:szCs w:val="22"/>
          <w:lang w:eastAsia="ar-SA" w:bidi="ar-SA"/>
        </w:rPr>
      </w:pPr>
    </w:p>
    <w:p w14:paraId="74975CD1" w14:textId="03D594B9" w:rsidR="009C385F" w:rsidRPr="00A17251" w:rsidRDefault="009C385F" w:rsidP="00A17251">
      <w:pPr>
        <w:pStyle w:val="Listaszerbekezds"/>
        <w:numPr>
          <w:ilvl w:val="0"/>
          <w:numId w:val="7"/>
        </w:numPr>
        <w:jc w:val="both"/>
        <w:rPr>
          <w:b/>
          <w:bCs/>
          <w:sz w:val="22"/>
          <w:szCs w:val="22"/>
          <w:lang w:eastAsia="ar-SA"/>
        </w:rPr>
      </w:pPr>
      <w:r w:rsidRPr="00A17251">
        <w:rPr>
          <w:b/>
          <w:bCs/>
          <w:sz w:val="22"/>
          <w:szCs w:val="22"/>
          <w:lang w:eastAsia="ar-SA"/>
        </w:rPr>
        <w:t xml:space="preserve">TOP-1.4.1-19-VS1-2019-00014 azonosító számon és „Bölcsődei ellátás kapacitásainak bővítése Répcelakon </w:t>
      </w:r>
    </w:p>
    <w:p w14:paraId="6DD0C279" w14:textId="77777777" w:rsidR="009C385F" w:rsidRPr="009C385F" w:rsidRDefault="009C385F" w:rsidP="009C385F">
      <w:pPr>
        <w:jc w:val="both"/>
        <w:rPr>
          <w:rFonts w:eastAsia="Times New Roman" w:cs="Times New Roman"/>
          <w:kern w:val="0"/>
          <w:sz w:val="22"/>
          <w:szCs w:val="22"/>
          <w:lang w:eastAsia="ar-SA" w:bidi="ar-SA"/>
        </w:rPr>
      </w:pPr>
      <w:proofErr w:type="gramStart"/>
      <w:r w:rsidRPr="009C385F">
        <w:rPr>
          <w:rFonts w:eastAsia="Times New Roman" w:cs="Times New Roman"/>
          <w:kern w:val="0"/>
          <w:sz w:val="22"/>
          <w:szCs w:val="22"/>
          <w:lang w:eastAsia="ar-SA" w:bidi="ar-SA"/>
        </w:rPr>
        <w:t>Répcelak Város Önkormányzata és a Vas Megyei Önkormányzati Hivatal a Terület- és Településfejlesztési Operatív Program TOP-1.4.1-19 Bölcsődei férőhelyek kialakítása, bővítése tárgyú felhívására TOP-1.4.1-19-VS1-2019-00014 azonosító számon és „Bölcsődei ellátás kapacitásainak bővítése Répcelakon” címen regisztrált támogatási kérelmet nyújtott be, amelyet a Pénzügyminisztérium Regionális Fejlesztési Operatív Programok Irányító Hatósága (a továbbiakban: Támogató) a 2020.04.03. napon kelt támogatói döntése alapján 119.897.071,</w:t>
      </w:r>
      <w:proofErr w:type="spellStart"/>
      <w:r w:rsidRPr="009C385F">
        <w:rPr>
          <w:rFonts w:eastAsia="Times New Roman" w:cs="Times New Roman"/>
          <w:kern w:val="0"/>
          <w:sz w:val="22"/>
          <w:szCs w:val="22"/>
          <w:lang w:eastAsia="ar-SA" w:bidi="ar-SA"/>
        </w:rPr>
        <w:t>-Ft</w:t>
      </w:r>
      <w:proofErr w:type="spellEnd"/>
      <w:r w:rsidRPr="009C385F">
        <w:rPr>
          <w:rFonts w:eastAsia="Times New Roman" w:cs="Times New Roman"/>
          <w:kern w:val="0"/>
          <w:sz w:val="22"/>
          <w:szCs w:val="22"/>
          <w:lang w:eastAsia="ar-SA" w:bidi="ar-SA"/>
        </w:rPr>
        <w:t xml:space="preserve"> összegű támogatásban részesített.</w:t>
      </w:r>
      <w:proofErr w:type="gramEnd"/>
    </w:p>
    <w:p w14:paraId="26AE0F64"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 xml:space="preserve">Répcelak Város Önkormányzata a 14/3-as helyrajzi számon tervezi az új mini bölcsőde megépítését. </w:t>
      </w:r>
      <w:proofErr w:type="gramStart"/>
      <w:r w:rsidRPr="009C385F">
        <w:rPr>
          <w:rFonts w:eastAsia="Times New Roman" w:cs="Times New Roman"/>
          <w:kern w:val="0"/>
          <w:sz w:val="22"/>
          <w:szCs w:val="22"/>
          <w:lang w:eastAsia="ar-SA" w:bidi="ar-SA"/>
        </w:rPr>
        <w:t>Ugyanezen</w:t>
      </w:r>
      <w:proofErr w:type="gramEnd"/>
      <w:r w:rsidRPr="009C385F">
        <w:rPr>
          <w:rFonts w:eastAsia="Times New Roman" w:cs="Times New Roman"/>
          <w:kern w:val="0"/>
          <w:sz w:val="22"/>
          <w:szCs w:val="22"/>
          <w:lang w:eastAsia="ar-SA" w:bidi="ar-SA"/>
        </w:rPr>
        <w:t xml:space="preserve"> telken található az önkormányzat tulajdonában lévő, már meglévő 12 férőhelyes bölcsőde, ami így lehetővé teszi a meglévő intézmény és az újonnan kialakított mini bölcsőde szoros együttműködését. A mini bölcsőde esetében így lehetőség nyílik a már meglévő egyes kiszolgáló helyiségek használatára, valamint emiatt elegendő az új épületbe tálaló konyhát tervezni, ami növeli a beruházás költséghatékonyságát.</w:t>
      </w:r>
    </w:p>
    <w:p w14:paraId="7E912FD7"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 xml:space="preserve">A tervezett épület egyszintes, alápincézetlen, hasznos alapterülete 151,74 m2. Rendeltetése mini bölcsőde, a funkciónak megfelelően egy csoportszoba kerül kialakításra a szükséges kiszolgáló funkciókkal együtt. A fedett belépőről a 14 m2-es babakocsi tárolóba jutunk, ahonnan közvetlenül elérhető az akadálymentes mosdóhelyiség. A babakocsi tárolóból nyílik az öltöző és a csoportszobához vezető közlekedő. A 38 m2-es csoportszoba bútorzatához egyedi beépített szekrények tartoznak, melyek lehetővé teszik a szükséges eszközök tárolását. A csoportszoba a fedett teraszon keresztül közvetlen kertkapcsolattal rendelkezik. A 14 m2-es fürdő az öltözőből, a csoportszobából és a teraszról is megközelíthető. Az épületben fentiek mellett tálaló konyha, személyzeti öltöző, zuhanyzó és </w:t>
      </w:r>
      <w:proofErr w:type="spellStart"/>
      <w:r w:rsidRPr="009C385F">
        <w:rPr>
          <w:rFonts w:eastAsia="Times New Roman" w:cs="Times New Roman"/>
          <w:kern w:val="0"/>
          <w:sz w:val="22"/>
          <w:szCs w:val="22"/>
          <w:lang w:eastAsia="ar-SA" w:bidi="ar-SA"/>
        </w:rPr>
        <w:t>wc</w:t>
      </w:r>
      <w:proofErr w:type="spellEnd"/>
      <w:r w:rsidRPr="009C385F">
        <w:rPr>
          <w:rFonts w:eastAsia="Times New Roman" w:cs="Times New Roman"/>
          <w:kern w:val="0"/>
          <w:sz w:val="22"/>
          <w:szCs w:val="22"/>
          <w:lang w:eastAsia="ar-SA" w:bidi="ar-SA"/>
        </w:rPr>
        <w:t>, valamint gépészeti helyiség is található.</w:t>
      </w:r>
    </w:p>
    <w:p w14:paraId="22E53402"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 xml:space="preserve">Az épület tervezése során az akadálymentesítés elvei érvényesülnek. Az épület energiaellátását teljes egészében megújuló energiával biztosítjuk, hőszivattyús rendszer tervezett, melyhez az energiát napelemek biztosítják. A </w:t>
      </w:r>
      <w:proofErr w:type="spellStart"/>
      <w:r w:rsidRPr="009C385F">
        <w:rPr>
          <w:rFonts w:eastAsia="Times New Roman" w:cs="Times New Roman"/>
          <w:kern w:val="0"/>
          <w:sz w:val="22"/>
          <w:szCs w:val="22"/>
          <w:lang w:eastAsia="ar-SA" w:bidi="ar-SA"/>
        </w:rPr>
        <w:t>villamosenergia</w:t>
      </w:r>
      <w:proofErr w:type="spellEnd"/>
      <w:r w:rsidRPr="009C385F">
        <w:rPr>
          <w:rFonts w:eastAsia="Times New Roman" w:cs="Times New Roman"/>
          <w:kern w:val="0"/>
          <w:sz w:val="22"/>
          <w:szCs w:val="22"/>
          <w:lang w:eastAsia="ar-SA" w:bidi="ar-SA"/>
        </w:rPr>
        <w:t xml:space="preserve"> mellett a használati meleg víz előállítása (villanybojlerrel), valamint a fűtés is megújuló energiából történik.</w:t>
      </w:r>
    </w:p>
    <w:p w14:paraId="4E08EF97"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A játszóudvar fejlesztése mellett parkolók és kerékpártárolók kialakítására is sor kerül, új akadálymentes parkoló építése is tervezett.</w:t>
      </w:r>
    </w:p>
    <w:p w14:paraId="47DC5CE8"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A fejlesztés keretében a mini bölcsőde működtetéséhez szükséges eszközök beszerzése is megtörténik, ami egyrészt az épület részét nem képező bútorzat, másrészt a gondozók munkájához szükséges irodai és egyéb eszközök, illetve a nevelési feladatokhoz szükséges játékok beszerzését jelenti, így az újonnan kialakítandó épület felszereltsége – a forgóeszközök kivételével – teljes egészében biztosítottá válik a projekt keretében.</w:t>
      </w:r>
    </w:p>
    <w:p w14:paraId="4ACDEF70" w14:textId="77777777" w:rsidR="009C385F" w:rsidRPr="009C385F" w:rsidRDefault="009C385F" w:rsidP="009C385F">
      <w:pPr>
        <w:jc w:val="both"/>
        <w:rPr>
          <w:rFonts w:eastAsia="Times New Roman" w:cs="Times New Roman"/>
          <w:kern w:val="0"/>
          <w:sz w:val="22"/>
          <w:szCs w:val="22"/>
          <w:lang w:eastAsia="ar-SA" w:bidi="ar-SA"/>
        </w:rPr>
      </w:pPr>
    </w:p>
    <w:p w14:paraId="5967693D" w14:textId="0ED75E8B" w:rsidR="009C385F" w:rsidRPr="00A17251" w:rsidRDefault="009C385F" w:rsidP="00A17251">
      <w:pPr>
        <w:pStyle w:val="Listaszerbekezds"/>
        <w:numPr>
          <w:ilvl w:val="0"/>
          <w:numId w:val="7"/>
        </w:numPr>
        <w:jc w:val="both"/>
        <w:rPr>
          <w:b/>
          <w:bCs/>
          <w:sz w:val="22"/>
          <w:szCs w:val="22"/>
          <w:lang w:eastAsia="ar-SA"/>
        </w:rPr>
      </w:pPr>
      <w:r w:rsidRPr="00A17251">
        <w:rPr>
          <w:b/>
          <w:bCs/>
          <w:sz w:val="22"/>
          <w:szCs w:val="22"/>
          <w:lang w:eastAsia="ar-SA"/>
        </w:rPr>
        <w:t>Répcelak Klímastratégiája – KEHOP-1.2.1-18-2018-00074</w:t>
      </w:r>
    </w:p>
    <w:p w14:paraId="6F3D22EC"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 xml:space="preserve">2019. októberében megkaptuk a támogatói okiratot, így a projekt megvalósítását már 2019-ben el is tudtuk kezdeni. A szemléletformáló programsorozat részeként 2019-ben és 2020-ban az alábbi rendezvények valósultak meg: vadetetés, süni szakkör, kampányfilm készítése, iskolai előadások, szakmai </w:t>
      </w:r>
      <w:proofErr w:type="spellStart"/>
      <w:r w:rsidRPr="009C385F">
        <w:rPr>
          <w:rFonts w:eastAsia="Times New Roman" w:cs="Times New Roman"/>
          <w:kern w:val="0"/>
          <w:sz w:val="22"/>
          <w:szCs w:val="22"/>
          <w:lang w:eastAsia="ar-SA" w:bidi="ar-SA"/>
        </w:rPr>
        <w:t>workshop</w:t>
      </w:r>
      <w:proofErr w:type="spellEnd"/>
      <w:r w:rsidRPr="009C385F">
        <w:rPr>
          <w:rFonts w:eastAsia="Times New Roman" w:cs="Times New Roman"/>
          <w:kern w:val="0"/>
          <w:sz w:val="22"/>
          <w:szCs w:val="22"/>
          <w:lang w:eastAsia="ar-SA" w:bidi="ar-SA"/>
        </w:rPr>
        <w:t xml:space="preserve"> szervezése az óvoda és az általános iskola pedagógusai részére, valamint a szakmai kirándulások. A 4. évfolyamosok Ikervárra, a 6. évfolyamosok Dunakilitire, a 7. évfolyamosok 5 napos erdei iskolában voltak a Zala megyei Nován, a Hivatal munkatársai Zalaszántóra és Szigligetre látogattak el, míg a testületi- és bizottsági tagok Gyenesdiásra és Keszthelyre. 2020-ban elkészült a klímastratégia egyeztetési változata, felállításra került az automata meteorológiai állomás az Egészségház mögött. A médiakampány részeként a Répce TV folyamatosan tudósít a projekt eseményeiről a Répcelak Klímastratégiája c. </w:t>
      </w:r>
      <w:proofErr w:type="spellStart"/>
      <w:r w:rsidRPr="009C385F">
        <w:rPr>
          <w:rFonts w:eastAsia="Times New Roman" w:cs="Times New Roman"/>
          <w:kern w:val="0"/>
          <w:sz w:val="22"/>
          <w:szCs w:val="22"/>
          <w:lang w:eastAsia="ar-SA" w:bidi="ar-SA"/>
        </w:rPr>
        <w:t>Facebook</w:t>
      </w:r>
      <w:proofErr w:type="spellEnd"/>
      <w:r w:rsidRPr="009C385F">
        <w:rPr>
          <w:rFonts w:eastAsia="Times New Roman" w:cs="Times New Roman"/>
          <w:kern w:val="0"/>
          <w:sz w:val="22"/>
          <w:szCs w:val="22"/>
          <w:lang w:eastAsia="ar-SA" w:bidi="ar-SA"/>
        </w:rPr>
        <w:t xml:space="preserve"> oldalon, a Répcelaki Hírmondóban, a Répce TV-ben. Az önkormányzat hivatalos honlapján is külön </w:t>
      </w:r>
      <w:proofErr w:type="spellStart"/>
      <w:r w:rsidRPr="009C385F">
        <w:rPr>
          <w:rFonts w:eastAsia="Times New Roman" w:cs="Times New Roman"/>
          <w:kern w:val="0"/>
          <w:sz w:val="22"/>
          <w:szCs w:val="22"/>
          <w:lang w:eastAsia="ar-SA" w:bidi="ar-SA"/>
        </w:rPr>
        <w:t>aloldalon</w:t>
      </w:r>
      <w:proofErr w:type="spellEnd"/>
      <w:r w:rsidRPr="009C385F">
        <w:rPr>
          <w:rFonts w:eastAsia="Times New Roman" w:cs="Times New Roman"/>
          <w:kern w:val="0"/>
          <w:sz w:val="22"/>
          <w:szCs w:val="22"/>
          <w:lang w:eastAsia="ar-SA" w:bidi="ar-SA"/>
        </w:rPr>
        <w:t xml:space="preserve"> értesülhet mindenki a projekt eseményeiről. 2021. tavaszán remélhetőleg a járványhelyzet csillapodása után folytatódnak a szemléletformáló programok.</w:t>
      </w:r>
    </w:p>
    <w:p w14:paraId="1771A8CE" w14:textId="77777777" w:rsidR="009C385F" w:rsidRPr="009C385F" w:rsidRDefault="009C385F" w:rsidP="009C385F">
      <w:pPr>
        <w:jc w:val="both"/>
        <w:rPr>
          <w:rFonts w:eastAsia="Times New Roman" w:cs="Times New Roman"/>
          <w:kern w:val="0"/>
          <w:sz w:val="22"/>
          <w:szCs w:val="22"/>
          <w:lang w:eastAsia="ar-SA" w:bidi="ar-SA"/>
        </w:rPr>
      </w:pPr>
    </w:p>
    <w:p w14:paraId="7E659E0E" w14:textId="32D8A284" w:rsidR="009C385F" w:rsidRPr="00A17251" w:rsidRDefault="009C385F" w:rsidP="00A17251">
      <w:pPr>
        <w:pStyle w:val="Listaszerbekezds"/>
        <w:numPr>
          <w:ilvl w:val="0"/>
          <w:numId w:val="7"/>
        </w:numPr>
        <w:rPr>
          <w:b/>
          <w:bCs/>
          <w:sz w:val="22"/>
          <w:szCs w:val="22"/>
          <w:lang w:eastAsia="ar-SA"/>
        </w:rPr>
      </w:pPr>
      <w:r w:rsidRPr="00A17251">
        <w:rPr>
          <w:b/>
          <w:bCs/>
          <w:sz w:val="22"/>
          <w:szCs w:val="22"/>
          <w:lang w:eastAsia="ar-SA"/>
        </w:rPr>
        <w:t>Magyar Falu Program pályázatai</w:t>
      </w:r>
    </w:p>
    <w:p w14:paraId="51F87438" w14:textId="77777777" w:rsidR="009C385F" w:rsidRPr="009C385F" w:rsidRDefault="009C385F" w:rsidP="009C385F">
      <w:pPr>
        <w:jc w:val="both"/>
        <w:rPr>
          <w:rFonts w:eastAsia="Times New Roman" w:cs="Times New Roman"/>
          <w:kern w:val="0"/>
          <w:sz w:val="22"/>
          <w:szCs w:val="22"/>
          <w:lang w:eastAsia="ar-SA" w:bidi="ar-SA"/>
        </w:rPr>
      </w:pPr>
      <w:proofErr w:type="gramStart"/>
      <w:r w:rsidRPr="009C385F">
        <w:rPr>
          <w:rFonts w:eastAsia="Times New Roman" w:cs="Times New Roman"/>
          <w:kern w:val="0"/>
          <w:sz w:val="22"/>
          <w:szCs w:val="22"/>
          <w:lang w:eastAsia="ar-SA" w:bidi="ar-SA"/>
        </w:rPr>
        <w:t>a</w:t>
      </w:r>
      <w:proofErr w:type="gramEnd"/>
      <w:r w:rsidRPr="009C385F">
        <w:rPr>
          <w:rFonts w:eastAsia="Times New Roman" w:cs="Times New Roman"/>
          <w:kern w:val="0"/>
          <w:sz w:val="22"/>
          <w:szCs w:val="22"/>
          <w:lang w:eastAsia="ar-SA" w:bidi="ar-SA"/>
        </w:rPr>
        <w:t>.</w:t>
      </w:r>
      <w:r w:rsidRPr="009C385F">
        <w:rPr>
          <w:rFonts w:eastAsia="Times New Roman" w:cs="Times New Roman"/>
          <w:kern w:val="0"/>
          <w:sz w:val="22"/>
          <w:szCs w:val="22"/>
          <w:lang w:eastAsia="ar-SA" w:bidi="ar-SA"/>
        </w:rPr>
        <w:tab/>
      </w:r>
      <w:r w:rsidRPr="00A171F7">
        <w:rPr>
          <w:rFonts w:eastAsia="Times New Roman" w:cs="Times New Roman"/>
          <w:kern w:val="0"/>
          <w:sz w:val="22"/>
          <w:szCs w:val="22"/>
          <w:u w:val="single"/>
          <w:lang w:eastAsia="ar-SA" w:bidi="ar-SA"/>
        </w:rPr>
        <w:t>Orvosi eszköz 2019</w:t>
      </w:r>
      <w:r w:rsidRPr="009C385F">
        <w:rPr>
          <w:rFonts w:eastAsia="Times New Roman" w:cs="Times New Roman"/>
          <w:kern w:val="0"/>
          <w:sz w:val="22"/>
          <w:szCs w:val="22"/>
          <w:lang w:eastAsia="ar-SA" w:bidi="ar-SA"/>
        </w:rPr>
        <w:t xml:space="preserve">: a 2019-ben elnyert támogatás értelmében az Egészségházban praktizáló orvosok részére szereztünk be orvosi eszközöket. Az ajánlattételi felhíváson nyertes vállalkozó 2020. </w:t>
      </w:r>
      <w:r w:rsidRPr="009C385F">
        <w:rPr>
          <w:rFonts w:eastAsia="Times New Roman" w:cs="Times New Roman"/>
          <w:kern w:val="0"/>
          <w:sz w:val="22"/>
          <w:szCs w:val="22"/>
          <w:lang w:eastAsia="ar-SA" w:bidi="ar-SA"/>
        </w:rPr>
        <w:lastRenderedPageBreak/>
        <w:t>januárjában szállította le a vásárolt eszközöket, melyeket az előzetes igényeknek megfelelően szétosztottunk az orvosok között. Márciusban benyújtottuk a MÁK felé az elszámolást, majd pedig annak a hiánypótlását is. December elején kaptuk a tájékoztatást az elszámolás megfelelősségéről és a pályázat sikeres lezárásáról.</w:t>
      </w:r>
    </w:p>
    <w:p w14:paraId="6FC78A75"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b.</w:t>
      </w:r>
      <w:r w:rsidRPr="009C385F">
        <w:rPr>
          <w:rFonts w:eastAsia="Times New Roman" w:cs="Times New Roman"/>
          <w:kern w:val="0"/>
          <w:sz w:val="22"/>
          <w:szCs w:val="22"/>
          <w:lang w:eastAsia="ar-SA" w:bidi="ar-SA"/>
        </w:rPr>
        <w:tab/>
      </w:r>
      <w:proofErr w:type="spellStart"/>
      <w:r w:rsidRPr="00A171F7">
        <w:rPr>
          <w:rFonts w:eastAsia="Times New Roman" w:cs="Times New Roman"/>
          <w:kern w:val="0"/>
          <w:sz w:val="22"/>
          <w:szCs w:val="22"/>
          <w:u w:val="single"/>
          <w:lang w:eastAsia="ar-SA" w:bidi="ar-SA"/>
        </w:rPr>
        <w:t>Zöldterületkarbantartó</w:t>
      </w:r>
      <w:proofErr w:type="spellEnd"/>
      <w:r w:rsidRPr="00A171F7">
        <w:rPr>
          <w:rFonts w:eastAsia="Times New Roman" w:cs="Times New Roman"/>
          <w:kern w:val="0"/>
          <w:sz w:val="22"/>
          <w:szCs w:val="22"/>
          <w:u w:val="single"/>
          <w:lang w:eastAsia="ar-SA" w:bidi="ar-SA"/>
        </w:rPr>
        <w:t xml:space="preserve"> eszközök</w:t>
      </w:r>
      <w:r w:rsidRPr="009C385F">
        <w:rPr>
          <w:rFonts w:eastAsia="Times New Roman" w:cs="Times New Roman"/>
          <w:kern w:val="0"/>
          <w:sz w:val="22"/>
          <w:szCs w:val="22"/>
          <w:lang w:eastAsia="ar-SA" w:bidi="ar-SA"/>
        </w:rPr>
        <w:t xml:space="preserve">: 2019-hez hasonlóan idén ismételten benyújtottuk ezt a kérelmet is az alábbi eszközökre 14,7 millió Ft értékben: </w:t>
      </w:r>
    </w:p>
    <w:p w14:paraId="5517A263"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w:t>
      </w:r>
      <w:r w:rsidRPr="009C385F">
        <w:rPr>
          <w:rFonts w:eastAsia="Times New Roman" w:cs="Times New Roman"/>
          <w:kern w:val="0"/>
          <w:sz w:val="22"/>
          <w:szCs w:val="22"/>
          <w:lang w:eastAsia="ar-SA" w:bidi="ar-SA"/>
        </w:rPr>
        <w:tab/>
        <w:t xml:space="preserve">1 db </w:t>
      </w:r>
      <w:proofErr w:type="spellStart"/>
      <w:r w:rsidRPr="009C385F">
        <w:rPr>
          <w:rFonts w:eastAsia="Times New Roman" w:cs="Times New Roman"/>
          <w:kern w:val="0"/>
          <w:sz w:val="22"/>
          <w:szCs w:val="22"/>
          <w:lang w:eastAsia="ar-SA" w:bidi="ar-SA"/>
        </w:rPr>
        <w:t>Gianni</w:t>
      </w:r>
      <w:proofErr w:type="spellEnd"/>
      <w:r w:rsidRPr="009C385F">
        <w:rPr>
          <w:rFonts w:eastAsia="Times New Roman" w:cs="Times New Roman"/>
          <w:kern w:val="0"/>
          <w:sz w:val="22"/>
          <w:szCs w:val="22"/>
          <w:lang w:eastAsia="ar-SA" w:bidi="ar-SA"/>
        </w:rPr>
        <w:t xml:space="preserve"> Ferrari multifunkcionális </w:t>
      </w:r>
      <w:proofErr w:type="spellStart"/>
      <w:r w:rsidRPr="009C385F">
        <w:rPr>
          <w:rFonts w:eastAsia="Times New Roman" w:cs="Times New Roman"/>
          <w:kern w:val="0"/>
          <w:sz w:val="22"/>
          <w:szCs w:val="22"/>
          <w:lang w:eastAsia="ar-SA" w:bidi="ar-SA"/>
        </w:rPr>
        <w:t>fűnyírógép</w:t>
      </w:r>
      <w:proofErr w:type="spellEnd"/>
      <w:r w:rsidRPr="009C385F">
        <w:rPr>
          <w:rFonts w:eastAsia="Times New Roman" w:cs="Times New Roman"/>
          <w:kern w:val="0"/>
          <w:sz w:val="22"/>
          <w:szCs w:val="22"/>
          <w:lang w:eastAsia="ar-SA" w:bidi="ar-SA"/>
        </w:rPr>
        <w:t xml:space="preserve"> </w:t>
      </w:r>
    </w:p>
    <w:p w14:paraId="06BDA1C9"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w:t>
      </w:r>
      <w:r w:rsidRPr="009C385F">
        <w:rPr>
          <w:rFonts w:eastAsia="Times New Roman" w:cs="Times New Roman"/>
          <w:kern w:val="0"/>
          <w:sz w:val="22"/>
          <w:szCs w:val="22"/>
          <w:lang w:eastAsia="ar-SA" w:bidi="ar-SA"/>
        </w:rPr>
        <w:tab/>
        <w:t xml:space="preserve">1 db </w:t>
      </w:r>
      <w:proofErr w:type="spellStart"/>
      <w:r w:rsidRPr="009C385F">
        <w:rPr>
          <w:rFonts w:eastAsia="Times New Roman" w:cs="Times New Roman"/>
          <w:kern w:val="0"/>
          <w:sz w:val="22"/>
          <w:szCs w:val="22"/>
          <w:lang w:eastAsia="ar-SA" w:bidi="ar-SA"/>
        </w:rPr>
        <w:t>Stihl</w:t>
      </w:r>
      <w:proofErr w:type="spellEnd"/>
      <w:r w:rsidRPr="009C385F">
        <w:rPr>
          <w:rFonts w:eastAsia="Times New Roman" w:cs="Times New Roman"/>
          <w:kern w:val="0"/>
          <w:sz w:val="22"/>
          <w:szCs w:val="22"/>
          <w:lang w:eastAsia="ar-SA" w:bidi="ar-SA"/>
        </w:rPr>
        <w:t xml:space="preserve"> motoros kasza</w:t>
      </w:r>
    </w:p>
    <w:p w14:paraId="33F44C20"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w:t>
      </w:r>
      <w:r w:rsidRPr="009C385F">
        <w:rPr>
          <w:rFonts w:eastAsia="Times New Roman" w:cs="Times New Roman"/>
          <w:kern w:val="0"/>
          <w:sz w:val="22"/>
          <w:szCs w:val="22"/>
          <w:lang w:eastAsia="ar-SA" w:bidi="ar-SA"/>
        </w:rPr>
        <w:tab/>
        <w:t xml:space="preserve">1 db </w:t>
      </w:r>
      <w:proofErr w:type="spellStart"/>
      <w:r w:rsidRPr="009C385F">
        <w:rPr>
          <w:rFonts w:eastAsia="Times New Roman" w:cs="Times New Roman"/>
          <w:kern w:val="0"/>
          <w:sz w:val="22"/>
          <w:szCs w:val="22"/>
          <w:lang w:eastAsia="ar-SA" w:bidi="ar-SA"/>
        </w:rPr>
        <w:t>Stihl</w:t>
      </w:r>
      <w:proofErr w:type="spellEnd"/>
      <w:r w:rsidRPr="009C385F">
        <w:rPr>
          <w:rFonts w:eastAsia="Times New Roman" w:cs="Times New Roman"/>
          <w:kern w:val="0"/>
          <w:sz w:val="22"/>
          <w:szCs w:val="22"/>
          <w:lang w:eastAsia="ar-SA" w:bidi="ar-SA"/>
        </w:rPr>
        <w:t xml:space="preserve"> motorfűrész</w:t>
      </w:r>
    </w:p>
    <w:p w14:paraId="3E1932A1"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w:t>
      </w:r>
      <w:r w:rsidRPr="009C385F">
        <w:rPr>
          <w:rFonts w:eastAsia="Times New Roman" w:cs="Times New Roman"/>
          <w:kern w:val="0"/>
          <w:sz w:val="22"/>
          <w:szCs w:val="22"/>
          <w:lang w:eastAsia="ar-SA" w:bidi="ar-SA"/>
        </w:rPr>
        <w:tab/>
        <w:t>1 db 1000 literes vizes kocsi motoros szivattyúval</w:t>
      </w:r>
    </w:p>
    <w:p w14:paraId="67B81D82"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A pályázatot várólistára helyezték, de várhatóan nem fog támogatást kapni.</w:t>
      </w:r>
    </w:p>
    <w:p w14:paraId="43DF72C7" w14:textId="4F693964" w:rsidR="009C385F" w:rsidRPr="009C385F" w:rsidRDefault="009C385F" w:rsidP="009C385F">
      <w:pPr>
        <w:jc w:val="both"/>
        <w:rPr>
          <w:rFonts w:eastAsia="Times New Roman" w:cs="Times New Roman"/>
          <w:kern w:val="0"/>
          <w:sz w:val="22"/>
          <w:szCs w:val="22"/>
          <w:lang w:eastAsia="ar-SA" w:bidi="ar-SA"/>
        </w:rPr>
      </w:pPr>
      <w:proofErr w:type="gramStart"/>
      <w:r w:rsidRPr="009C385F">
        <w:rPr>
          <w:rFonts w:eastAsia="Times New Roman" w:cs="Times New Roman"/>
          <w:kern w:val="0"/>
          <w:sz w:val="22"/>
          <w:szCs w:val="22"/>
          <w:lang w:eastAsia="ar-SA" w:bidi="ar-SA"/>
        </w:rPr>
        <w:t>c.</w:t>
      </w:r>
      <w:proofErr w:type="gramEnd"/>
      <w:r w:rsidRPr="009C385F">
        <w:rPr>
          <w:rFonts w:eastAsia="Times New Roman" w:cs="Times New Roman"/>
          <w:kern w:val="0"/>
          <w:sz w:val="22"/>
          <w:szCs w:val="22"/>
          <w:lang w:eastAsia="ar-SA" w:bidi="ar-SA"/>
        </w:rPr>
        <w:tab/>
      </w:r>
      <w:r w:rsidRPr="00A171F7">
        <w:rPr>
          <w:rFonts w:eastAsia="Times New Roman" w:cs="Times New Roman"/>
          <w:kern w:val="0"/>
          <w:sz w:val="22"/>
          <w:szCs w:val="22"/>
          <w:u w:val="single"/>
          <w:lang w:eastAsia="ar-SA" w:bidi="ar-SA"/>
        </w:rPr>
        <w:t>Répcelaki köztemető járdáinak és a József Attila utca járdainak felújítása:</w:t>
      </w:r>
      <w:r w:rsidRPr="009C385F">
        <w:rPr>
          <w:rFonts w:eastAsia="Times New Roman" w:cs="Times New Roman"/>
          <w:kern w:val="0"/>
          <w:sz w:val="22"/>
          <w:szCs w:val="22"/>
          <w:lang w:eastAsia="ar-SA" w:bidi="ar-SA"/>
        </w:rPr>
        <w:t xml:space="preserve"> 2019-hez hasonlóan idén ismételten benyújtottuk a </w:t>
      </w:r>
      <w:r w:rsidR="004704C6">
        <w:rPr>
          <w:rFonts w:eastAsia="Times New Roman" w:cs="Times New Roman"/>
          <w:kern w:val="0"/>
          <w:sz w:val="22"/>
          <w:szCs w:val="22"/>
          <w:lang w:eastAsia="ar-SA" w:bidi="ar-SA"/>
        </w:rPr>
        <w:t xml:space="preserve">támogatási </w:t>
      </w:r>
      <w:r w:rsidRPr="009C385F">
        <w:rPr>
          <w:rFonts w:eastAsia="Times New Roman" w:cs="Times New Roman"/>
          <w:kern w:val="0"/>
          <w:sz w:val="22"/>
          <w:szCs w:val="22"/>
          <w:lang w:eastAsia="ar-SA" w:bidi="ar-SA"/>
        </w:rPr>
        <w:t xml:space="preserve">kérelmet, de idén egy kérelembe </w:t>
      </w:r>
      <w:r w:rsidR="004704C6">
        <w:rPr>
          <w:rFonts w:eastAsia="Times New Roman" w:cs="Times New Roman"/>
          <w:kern w:val="0"/>
          <w:sz w:val="22"/>
          <w:szCs w:val="22"/>
          <w:lang w:eastAsia="ar-SA" w:bidi="ar-SA"/>
        </w:rPr>
        <w:t>foglaltuk</w:t>
      </w:r>
      <w:r w:rsidRPr="009C385F">
        <w:rPr>
          <w:rFonts w:eastAsia="Times New Roman" w:cs="Times New Roman"/>
          <w:kern w:val="0"/>
          <w:sz w:val="22"/>
          <w:szCs w:val="22"/>
          <w:lang w:eastAsia="ar-SA" w:bidi="ar-SA"/>
        </w:rPr>
        <w:t xml:space="preserve"> a két járdaszakasz</w:t>
      </w:r>
      <w:r w:rsidR="004704C6">
        <w:rPr>
          <w:rFonts w:eastAsia="Times New Roman" w:cs="Times New Roman"/>
          <w:kern w:val="0"/>
          <w:sz w:val="22"/>
          <w:szCs w:val="22"/>
          <w:lang w:eastAsia="ar-SA" w:bidi="ar-SA"/>
        </w:rPr>
        <w:t xml:space="preserve"> felújításá</w:t>
      </w:r>
      <w:r w:rsidRPr="009C385F">
        <w:rPr>
          <w:rFonts w:eastAsia="Times New Roman" w:cs="Times New Roman"/>
          <w:kern w:val="0"/>
          <w:sz w:val="22"/>
          <w:szCs w:val="22"/>
          <w:lang w:eastAsia="ar-SA" w:bidi="ar-SA"/>
        </w:rPr>
        <w:t>t</w:t>
      </w:r>
      <w:r w:rsidR="004704C6">
        <w:rPr>
          <w:rFonts w:eastAsia="Times New Roman" w:cs="Times New Roman"/>
          <w:kern w:val="0"/>
          <w:sz w:val="22"/>
          <w:szCs w:val="22"/>
          <w:lang w:eastAsia="ar-SA" w:bidi="ar-SA"/>
        </w:rPr>
        <w:t xml:space="preserve">. Az idén </w:t>
      </w:r>
      <w:r w:rsidRPr="009C385F">
        <w:rPr>
          <w:rFonts w:eastAsia="Times New Roman" w:cs="Times New Roman"/>
          <w:kern w:val="0"/>
          <w:sz w:val="22"/>
          <w:szCs w:val="22"/>
          <w:lang w:eastAsia="ar-SA" w:bidi="ar-SA"/>
        </w:rPr>
        <w:t>csak az anyagköltségre lehetett pályázni. A József Attila utca járd</w:t>
      </w:r>
      <w:r w:rsidR="004704C6">
        <w:rPr>
          <w:rFonts w:eastAsia="Times New Roman" w:cs="Times New Roman"/>
          <w:kern w:val="0"/>
          <w:sz w:val="22"/>
          <w:szCs w:val="22"/>
          <w:lang w:eastAsia="ar-SA" w:bidi="ar-SA"/>
        </w:rPr>
        <w:t>á</w:t>
      </w:r>
      <w:r w:rsidRPr="009C385F">
        <w:rPr>
          <w:rFonts w:eastAsia="Times New Roman" w:cs="Times New Roman"/>
          <w:kern w:val="0"/>
          <w:sz w:val="22"/>
          <w:szCs w:val="22"/>
          <w:lang w:eastAsia="ar-SA" w:bidi="ar-SA"/>
        </w:rPr>
        <w:t xml:space="preserve">inak felújítását 2,4 millió </w:t>
      </w:r>
      <w:proofErr w:type="spellStart"/>
      <w:r w:rsidRPr="009C385F">
        <w:rPr>
          <w:rFonts w:eastAsia="Times New Roman" w:cs="Times New Roman"/>
          <w:kern w:val="0"/>
          <w:sz w:val="22"/>
          <w:szCs w:val="22"/>
          <w:lang w:eastAsia="ar-SA" w:bidi="ar-SA"/>
        </w:rPr>
        <w:t>Ft-al</w:t>
      </w:r>
      <w:proofErr w:type="spellEnd"/>
      <w:r w:rsidRPr="009C385F">
        <w:rPr>
          <w:rFonts w:eastAsia="Times New Roman" w:cs="Times New Roman"/>
          <w:kern w:val="0"/>
          <w:sz w:val="22"/>
          <w:szCs w:val="22"/>
          <w:lang w:eastAsia="ar-SA" w:bidi="ar-SA"/>
        </w:rPr>
        <w:t xml:space="preserve"> támogatták, a temetői utakat </w:t>
      </w:r>
      <w:r w:rsidR="004704C6">
        <w:rPr>
          <w:rFonts w:eastAsia="Times New Roman" w:cs="Times New Roman"/>
          <w:kern w:val="0"/>
          <w:sz w:val="22"/>
          <w:szCs w:val="22"/>
          <w:lang w:eastAsia="ar-SA" w:bidi="ar-SA"/>
        </w:rPr>
        <w:t xml:space="preserve">viszont </w:t>
      </w:r>
      <w:r w:rsidRPr="009C385F">
        <w:rPr>
          <w:rFonts w:eastAsia="Times New Roman" w:cs="Times New Roman"/>
          <w:kern w:val="0"/>
          <w:sz w:val="22"/>
          <w:szCs w:val="22"/>
          <w:lang w:eastAsia="ar-SA" w:bidi="ar-SA"/>
        </w:rPr>
        <w:t>nem</w:t>
      </w:r>
      <w:r w:rsidR="00434BED">
        <w:rPr>
          <w:rFonts w:eastAsia="Times New Roman" w:cs="Times New Roman"/>
          <w:kern w:val="0"/>
          <w:sz w:val="22"/>
          <w:szCs w:val="22"/>
          <w:lang w:eastAsia="ar-SA" w:bidi="ar-SA"/>
        </w:rPr>
        <w:t>. A</w:t>
      </w:r>
      <w:r w:rsidRPr="009C385F">
        <w:rPr>
          <w:rFonts w:eastAsia="Times New Roman" w:cs="Times New Roman"/>
          <w:kern w:val="0"/>
          <w:sz w:val="22"/>
          <w:szCs w:val="22"/>
          <w:lang w:eastAsia="ar-SA" w:bidi="ar-SA"/>
        </w:rPr>
        <w:t xml:space="preserve">rra </w:t>
      </w:r>
      <w:r w:rsidR="00434BED">
        <w:rPr>
          <w:rFonts w:eastAsia="Times New Roman" w:cs="Times New Roman"/>
          <w:kern w:val="0"/>
          <w:sz w:val="22"/>
          <w:szCs w:val="22"/>
          <w:lang w:eastAsia="ar-SA" w:bidi="ar-SA"/>
        </w:rPr>
        <w:t>mégs</w:t>
      </w:r>
      <w:r w:rsidRPr="009C385F">
        <w:rPr>
          <w:rFonts w:eastAsia="Times New Roman" w:cs="Times New Roman"/>
          <w:kern w:val="0"/>
          <w:sz w:val="22"/>
          <w:szCs w:val="22"/>
          <w:lang w:eastAsia="ar-SA" w:bidi="ar-SA"/>
        </w:rPr>
        <w:t>em lehetett támogatást igényelni a TO szerint</w:t>
      </w:r>
      <w:r w:rsidR="004704C6">
        <w:rPr>
          <w:rFonts w:eastAsia="Times New Roman" w:cs="Times New Roman"/>
          <w:kern w:val="0"/>
          <w:sz w:val="22"/>
          <w:szCs w:val="22"/>
          <w:lang w:eastAsia="ar-SA" w:bidi="ar-SA"/>
        </w:rPr>
        <w:t>.</w:t>
      </w:r>
      <w:r w:rsidRPr="009C385F">
        <w:rPr>
          <w:rFonts w:eastAsia="Times New Roman" w:cs="Times New Roman"/>
          <w:kern w:val="0"/>
          <w:sz w:val="22"/>
          <w:szCs w:val="22"/>
          <w:lang w:eastAsia="ar-SA" w:bidi="ar-SA"/>
        </w:rPr>
        <w:t xml:space="preserve"> </w:t>
      </w:r>
      <w:r w:rsidR="004704C6">
        <w:rPr>
          <w:rFonts w:eastAsia="Times New Roman" w:cs="Times New Roman"/>
          <w:kern w:val="0"/>
          <w:sz w:val="22"/>
          <w:szCs w:val="22"/>
          <w:lang w:eastAsia="ar-SA" w:bidi="ar-SA"/>
        </w:rPr>
        <w:t>A pályázat benyújtását megelőzően</w:t>
      </w:r>
      <w:r w:rsidRPr="009C385F">
        <w:rPr>
          <w:rFonts w:eastAsia="Times New Roman" w:cs="Times New Roman"/>
          <w:kern w:val="0"/>
          <w:sz w:val="22"/>
          <w:szCs w:val="22"/>
          <w:lang w:eastAsia="ar-SA" w:bidi="ar-SA"/>
        </w:rPr>
        <w:t xml:space="preserve"> állásfoglalást kértünk a Kincstártól, és levelükben úgy </w:t>
      </w:r>
      <w:r w:rsidR="00434BED">
        <w:rPr>
          <w:rFonts w:eastAsia="Times New Roman" w:cs="Times New Roman"/>
          <w:kern w:val="0"/>
          <w:sz w:val="22"/>
          <w:szCs w:val="22"/>
          <w:lang w:eastAsia="ar-SA" w:bidi="ar-SA"/>
        </w:rPr>
        <w:t>tájékoztattak bennünket</w:t>
      </w:r>
      <w:r w:rsidRPr="009C385F">
        <w:rPr>
          <w:rFonts w:eastAsia="Times New Roman" w:cs="Times New Roman"/>
          <w:kern w:val="0"/>
          <w:sz w:val="22"/>
          <w:szCs w:val="22"/>
          <w:lang w:eastAsia="ar-SA" w:bidi="ar-SA"/>
        </w:rPr>
        <w:t xml:space="preserve">, hogy csak a tulajdoni hányadot kell igazolni, más kritérium nincs. Ennek ellenére nem kapott támogatást. A József Attila utca </w:t>
      </w:r>
      <w:r w:rsidR="004704C6">
        <w:rPr>
          <w:rFonts w:eastAsia="Times New Roman" w:cs="Times New Roman"/>
          <w:kern w:val="0"/>
          <w:sz w:val="22"/>
          <w:szCs w:val="22"/>
          <w:lang w:eastAsia="ar-SA" w:bidi="ar-SA"/>
        </w:rPr>
        <w:t>járdaépítése</w:t>
      </w:r>
      <w:r w:rsidRPr="009C385F">
        <w:rPr>
          <w:rFonts w:eastAsia="Times New Roman" w:cs="Times New Roman"/>
          <w:kern w:val="0"/>
          <w:sz w:val="22"/>
          <w:szCs w:val="22"/>
          <w:lang w:eastAsia="ar-SA" w:bidi="ar-SA"/>
        </w:rPr>
        <w:t xml:space="preserve"> várhatóan 2021. tavaszán kerül megvalósításra.</w:t>
      </w:r>
    </w:p>
    <w:p w14:paraId="1EAE9C4C" w14:textId="7193AF5D" w:rsid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d.</w:t>
      </w:r>
      <w:r w:rsidRPr="009C385F">
        <w:rPr>
          <w:rFonts w:eastAsia="Times New Roman" w:cs="Times New Roman"/>
          <w:kern w:val="0"/>
          <w:sz w:val="22"/>
          <w:szCs w:val="22"/>
          <w:lang w:eastAsia="ar-SA" w:bidi="ar-SA"/>
        </w:rPr>
        <w:tab/>
      </w:r>
      <w:r w:rsidRPr="00A171F7">
        <w:rPr>
          <w:rFonts w:eastAsia="Times New Roman" w:cs="Times New Roman"/>
          <w:kern w:val="0"/>
          <w:sz w:val="22"/>
          <w:szCs w:val="22"/>
          <w:u w:val="single"/>
          <w:lang w:eastAsia="ar-SA" w:bidi="ar-SA"/>
        </w:rPr>
        <w:t>József Attila és Csánigi utcák összekötése és felújítása</w:t>
      </w:r>
      <w:r w:rsidR="00434BED">
        <w:rPr>
          <w:rFonts w:eastAsia="Times New Roman" w:cs="Times New Roman"/>
          <w:kern w:val="0"/>
          <w:sz w:val="22"/>
          <w:szCs w:val="22"/>
          <w:u w:val="single"/>
          <w:lang w:eastAsia="ar-SA" w:bidi="ar-SA"/>
        </w:rPr>
        <w:t xml:space="preserve">, továbbá a </w:t>
      </w:r>
      <w:r w:rsidR="00434BED" w:rsidRPr="00A171F7">
        <w:rPr>
          <w:rFonts w:eastAsia="Times New Roman" w:cs="Times New Roman"/>
          <w:kern w:val="0"/>
          <w:sz w:val="22"/>
          <w:szCs w:val="22"/>
          <w:u w:val="single"/>
          <w:lang w:eastAsia="ar-SA" w:bidi="ar-SA"/>
        </w:rPr>
        <w:t>Répcelaki Százszorszép Óvoda játszóudvarának felújítása és fejlesztése</w:t>
      </w:r>
      <w:r w:rsidRPr="009C385F">
        <w:rPr>
          <w:rFonts w:eastAsia="Times New Roman" w:cs="Times New Roman"/>
          <w:kern w:val="0"/>
          <w:sz w:val="22"/>
          <w:szCs w:val="22"/>
          <w:lang w:eastAsia="ar-SA" w:bidi="ar-SA"/>
        </w:rPr>
        <w:t xml:space="preserve"> 2019-hez hasonlóan idén ismételten benyújtottuk ez</w:t>
      </w:r>
      <w:r w:rsidR="00434BED">
        <w:rPr>
          <w:rFonts w:eastAsia="Times New Roman" w:cs="Times New Roman"/>
          <w:kern w:val="0"/>
          <w:sz w:val="22"/>
          <w:szCs w:val="22"/>
          <w:lang w:eastAsia="ar-SA" w:bidi="ar-SA"/>
        </w:rPr>
        <w:t>eke</w:t>
      </w:r>
      <w:r w:rsidRPr="009C385F">
        <w:rPr>
          <w:rFonts w:eastAsia="Times New Roman" w:cs="Times New Roman"/>
          <w:kern w:val="0"/>
          <w:sz w:val="22"/>
          <w:szCs w:val="22"/>
          <w:lang w:eastAsia="ar-SA" w:bidi="ar-SA"/>
        </w:rPr>
        <w:t>t a kérelmet is, melyhez csupán a 2019-es árajánlatokat kellett aktualizálni</w:t>
      </w:r>
      <w:r w:rsidR="00434BED">
        <w:rPr>
          <w:rFonts w:eastAsia="Times New Roman" w:cs="Times New Roman"/>
          <w:kern w:val="0"/>
          <w:sz w:val="22"/>
          <w:szCs w:val="22"/>
          <w:lang w:eastAsia="ar-SA" w:bidi="ar-SA"/>
        </w:rPr>
        <w:t>. Az útépítési pályázatot</w:t>
      </w:r>
      <w:r w:rsidRPr="009C385F">
        <w:rPr>
          <w:rFonts w:eastAsia="Times New Roman" w:cs="Times New Roman"/>
          <w:kern w:val="0"/>
          <w:sz w:val="22"/>
          <w:szCs w:val="22"/>
          <w:lang w:eastAsia="ar-SA" w:bidi="ar-SA"/>
        </w:rPr>
        <w:t xml:space="preserve"> 29,9 milliós költséggel</w:t>
      </w:r>
      <w:r w:rsidR="00434BED">
        <w:rPr>
          <w:rFonts w:eastAsia="Times New Roman" w:cs="Times New Roman"/>
          <w:kern w:val="0"/>
          <w:sz w:val="22"/>
          <w:szCs w:val="22"/>
          <w:lang w:eastAsia="ar-SA" w:bidi="ar-SA"/>
        </w:rPr>
        <w:t>, az óvodai játszóudvar felújítását</w:t>
      </w:r>
      <w:r w:rsidRPr="009C385F">
        <w:rPr>
          <w:rFonts w:eastAsia="Times New Roman" w:cs="Times New Roman"/>
          <w:kern w:val="0"/>
          <w:sz w:val="22"/>
          <w:szCs w:val="22"/>
          <w:lang w:eastAsia="ar-SA" w:bidi="ar-SA"/>
        </w:rPr>
        <w:t xml:space="preserve"> </w:t>
      </w:r>
      <w:r w:rsidR="00434BED" w:rsidRPr="009C385F">
        <w:rPr>
          <w:rFonts w:eastAsia="Times New Roman" w:cs="Times New Roman"/>
          <w:kern w:val="0"/>
          <w:sz w:val="22"/>
          <w:szCs w:val="22"/>
          <w:lang w:eastAsia="ar-SA" w:bidi="ar-SA"/>
        </w:rPr>
        <w:t>5 millió</w:t>
      </w:r>
      <w:r w:rsidR="00434BED">
        <w:rPr>
          <w:rFonts w:eastAsia="Times New Roman" w:cs="Times New Roman"/>
          <w:kern w:val="0"/>
          <w:sz w:val="22"/>
          <w:szCs w:val="22"/>
          <w:lang w:eastAsia="ar-SA" w:bidi="ar-SA"/>
        </w:rPr>
        <w:t xml:space="preserve"> Ft-o</w:t>
      </w:r>
      <w:r w:rsidR="00434BED" w:rsidRPr="009C385F">
        <w:rPr>
          <w:rFonts w:eastAsia="Times New Roman" w:cs="Times New Roman"/>
          <w:kern w:val="0"/>
          <w:sz w:val="22"/>
          <w:szCs w:val="22"/>
          <w:lang w:eastAsia="ar-SA" w:bidi="ar-SA"/>
        </w:rPr>
        <w:t xml:space="preserve">s </w:t>
      </w:r>
      <w:r w:rsidR="00434BED">
        <w:rPr>
          <w:rFonts w:eastAsia="Times New Roman" w:cs="Times New Roman"/>
          <w:kern w:val="0"/>
          <w:sz w:val="22"/>
          <w:szCs w:val="22"/>
          <w:lang w:eastAsia="ar-SA" w:bidi="ar-SA"/>
        </w:rPr>
        <w:t xml:space="preserve">költséggel </w:t>
      </w:r>
      <w:r w:rsidRPr="009C385F">
        <w:rPr>
          <w:rFonts w:eastAsia="Times New Roman" w:cs="Times New Roman"/>
          <w:kern w:val="0"/>
          <w:sz w:val="22"/>
          <w:szCs w:val="22"/>
          <w:lang w:eastAsia="ar-SA" w:bidi="ar-SA"/>
        </w:rPr>
        <w:t>adtuk be. A pályázato</w:t>
      </w:r>
      <w:r w:rsidR="00434BED">
        <w:rPr>
          <w:rFonts w:eastAsia="Times New Roman" w:cs="Times New Roman"/>
          <w:kern w:val="0"/>
          <w:sz w:val="22"/>
          <w:szCs w:val="22"/>
          <w:lang w:eastAsia="ar-SA" w:bidi="ar-SA"/>
        </w:rPr>
        <w:t>ka</w:t>
      </w:r>
      <w:r w:rsidRPr="009C385F">
        <w:rPr>
          <w:rFonts w:eastAsia="Times New Roman" w:cs="Times New Roman"/>
          <w:kern w:val="0"/>
          <w:sz w:val="22"/>
          <w:szCs w:val="22"/>
          <w:lang w:eastAsia="ar-SA" w:bidi="ar-SA"/>
        </w:rPr>
        <w:t>t várólistára helyezték, de várhatóan nem fog</w:t>
      </w:r>
      <w:r w:rsidR="00434BED">
        <w:rPr>
          <w:rFonts w:eastAsia="Times New Roman" w:cs="Times New Roman"/>
          <w:kern w:val="0"/>
          <w:sz w:val="22"/>
          <w:szCs w:val="22"/>
          <w:lang w:eastAsia="ar-SA" w:bidi="ar-SA"/>
        </w:rPr>
        <w:t>nak</w:t>
      </w:r>
      <w:r w:rsidRPr="009C385F">
        <w:rPr>
          <w:rFonts w:eastAsia="Times New Roman" w:cs="Times New Roman"/>
          <w:kern w:val="0"/>
          <w:sz w:val="22"/>
          <w:szCs w:val="22"/>
          <w:lang w:eastAsia="ar-SA" w:bidi="ar-SA"/>
        </w:rPr>
        <w:t xml:space="preserve"> támogatást kapni.</w:t>
      </w:r>
    </w:p>
    <w:p w14:paraId="2BAECDBA" w14:textId="5B7BF4CB" w:rsidR="009C385F" w:rsidRPr="009C385F" w:rsidRDefault="00434BED" w:rsidP="009C385F">
      <w:pPr>
        <w:jc w:val="both"/>
        <w:rPr>
          <w:rFonts w:eastAsia="Times New Roman" w:cs="Times New Roman"/>
          <w:kern w:val="0"/>
          <w:sz w:val="22"/>
          <w:szCs w:val="22"/>
          <w:lang w:eastAsia="ar-SA" w:bidi="ar-SA"/>
        </w:rPr>
      </w:pPr>
      <w:proofErr w:type="gramStart"/>
      <w:r>
        <w:rPr>
          <w:rFonts w:eastAsia="Times New Roman" w:cs="Times New Roman"/>
          <w:kern w:val="0"/>
          <w:sz w:val="22"/>
          <w:szCs w:val="22"/>
          <w:lang w:eastAsia="ar-SA" w:bidi="ar-SA"/>
        </w:rPr>
        <w:t>e</w:t>
      </w:r>
      <w:proofErr w:type="gramEnd"/>
      <w:r w:rsidR="009C385F" w:rsidRPr="009C385F">
        <w:rPr>
          <w:rFonts w:eastAsia="Times New Roman" w:cs="Times New Roman"/>
          <w:kern w:val="0"/>
          <w:sz w:val="22"/>
          <w:szCs w:val="22"/>
          <w:lang w:eastAsia="ar-SA" w:bidi="ar-SA"/>
        </w:rPr>
        <w:t>.</w:t>
      </w:r>
      <w:r w:rsidR="009C385F" w:rsidRPr="009C385F">
        <w:rPr>
          <w:rFonts w:eastAsia="Times New Roman" w:cs="Times New Roman"/>
          <w:kern w:val="0"/>
          <w:sz w:val="22"/>
          <w:szCs w:val="22"/>
          <w:lang w:eastAsia="ar-SA" w:bidi="ar-SA"/>
        </w:rPr>
        <w:tab/>
      </w:r>
      <w:r w:rsidR="009C385F" w:rsidRPr="00A171F7">
        <w:rPr>
          <w:rFonts w:eastAsia="Times New Roman" w:cs="Times New Roman"/>
          <w:kern w:val="0"/>
          <w:sz w:val="22"/>
          <w:szCs w:val="22"/>
          <w:u w:val="single"/>
          <w:lang w:eastAsia="ar-SA" w:bidi="ar-SA"/>
        </w:rPr>
        <w:t>Répcelaki köztemető járdáinak felújítása:</w:t>
      </w:r>
      <w:r w:rsidR="009C385F" w:rsidRPr="009C385F">
        <w:rPr>
          <w:rFonts w:eastAsia="Times New Roman" w:cs="Times New Roman"/>
          <w:kern w:val="0"/>
          <w:sz w:val="22"/>
          <w:szCs w:val="22"/>
          <w:lang w:eastAsia="ar-SA" w:bidi="ar-SA"/>
        </w:rPr>
        <w:t xml:space="preserve"> mivel a </w:t>
      </w:r>
      <w:proofErr w:type="spellStart"/>
      <w:r w:rsidR="009C385F" w:rsidRPr="009C385F">
        <w:rPr>
          <w:rFonts w:eastAsia="Times New Roman" w:cs="Times New Roman"/>
          <w:kern w:val="0"/>
          <w:sz w:val="22"/>
          <w:szCs w:val="22"/>
          <w:lang w:eastAsia="ar-SA" w:bidi="ar-SA"/>
        </w:rPr>
        <w:t>járdafelújítási</w:t>
      </w:r>
      <w:proofErr w:type="spellEnd"/>
      <w:r w:rsidR="009C385F" w:rsidRPr="009C385F">
        <w:rPr>
          <w:rFonts w:eastAsia="Times New Roman" w:cs="Times New Roman"/>
          <w:kern w:val="0"/>
          <w:sz w:val="22"/>
          <w:szCs w:val="22"/>
          <w:lang w:eastAsia="ar-SA" w:bidi="ar-SA"/>
        </w:rPr>
        <w:t xml:space="preserve"> kérelmet (2</w:t>
      </w:r>
      <w:proofErr w:type="gramStart"/>
      <w:r w:rsidR="009C385F" w:rsidRPr="009C385F">
        <w:rPr>
          <w:rFonts w:eastAsia="Times New Roman" w:cs="Times New Roman"/>
          <w:kern w:val="0"/>
          <w:sz w:val="22"/>
          <w:szCs w:val="22"/>
          <w:lang w:eastAsia="ar-SA" w:bidi="ar-SA"/>
        </w:rPr>
        <w:t>.c.</w:t>
      </w:r>
      <w:proofErr w:type="gramEnd"/>
      <w:r w:rsidR="009C385F" w:rsidRPr="009C385F">
        <w:rPr>
          <w:rFonts w:eastAsia="Times New Roman" w:cs="Times New Roman"/>
          <w:kern w:val="0"/>
          <w:sz w:val="22"/>
          <w:szCs w:val="22"/>
          <w:lang w:eastAsia="ar-SA" w:bidi="ar-SA"/>
        </w:rPr>
        <w:t xml:space="preserve"> pont) nem teljes mértékben támogatták, így erre a felhívásra is benyújtottuk, ahol már nemcsak az anyag, hanem a munkadíjat is lehetett igényelni. 8,3 milliós költséggel adtuk be, melyhez 5 millió Ft támogatást kértünk, a maradék 3,</w:t>
      </w:r>
      <w:proofErr w:type="spellStart"/>
      <w:r w:rsidR="009C385F" w:rsidRPr="009C385F">
        <w:rPr>
          <w:rFonts w:eastAsia="Times New Roman" w:cs="Times New Roman"/>
          <w:kern w:val="0"/>
          <w:sz w:val="22"/>
          <w:szCs w:val="22"/>
          <w:lang w:eastAsia="ar-SA" w:bidi="ar-SA"/>
        </w:rPr>
        <w:t>3</w:t>
      </w:r>
      <w:proofErr w:type="spellEnd"/>
      <w:r w:rsidR="009C385F" w:rsidRPr="009C385F">
        <w:rPr>
          <w:rFonts w:eastAsia="Times New Roman" w:cs="Times New Roman"/>
          <w:kern w:val="0"/>
          <w:sz w:val="22"/>
          <w:szCs w:val="22"/>
          <w:lang w:eastAsia="ar-SA" w:bidi="ar-SA"/>
        </w:rPr>
        <w:t xml:space="preserve"> milliót pedig saját költségből fedeztük volna. A pályázatot várólistára helyezték, de várhatóan nem fog támogatást kapni.</w:t>
      </w:r>
    </w:p>
    <w:p w14:paraId="4E8BB39F" w14:textId="3B8BD58D" w:rsidR="009C385F" w:rsidRPr="009C385F" w:rsidRDefault="00434BED" w:rsidP="009C385F">
      <w:pPr>
        <w:jc w:val="both"/>
        <w:rPr>
          <w:rFonts w:eastAsia="Times New Roman" w:cs="Times New Roman"/>
          <w:kern w:val="0"/>
          <w:sz w:val="22"/>
          <w:szCs w:val="22"/>
          <w:lang w:eastAsia="ar-SA" w:bidi="ar-SA"/>
        </w:rPr>
      </w:pPr>
      <w:proofErr w:type="gramStart"/>
      <w:r>
        <w:rPr>
          <w:rFonts w:eastAsia="Times New Roman" w:cs="Times New Roman"/>
          <w:kern w:val="0"/>
          <w:sz w:val="22"/>
          <w:szCs w:val="22"/>
          <w:lang w:eastAsia="ar-SA" w:bidi="ar-SA"/>
        </w:rPr>
        <w:t>f</w:t>
      </w:r>
      <w:proofErr w:type="gramEnd"/>
      <w:r w:rsidR="009C385F" w:rsidRPr="009C385F">
        <w:rPr>
          <w:rFonts w:eastAsia="Times New Roman" w:cs="Times New Roman"/>
          <w:kern w:val="0"/>
          <w:sz w:val="22"/>
          <w:szCs w:val="22"/>
          <w:lang w:eastAsia="ar-SA" w:bidi="ar-SA"/>
        </w:rPr>
        <w:t>.</w:t>
      </w:r>
      <w:r w:rsidR="009C385F" w:rsidRPr="009C385F">
        <w:rPr>
          <w:rFonts w:eastAsia="Times New Roman" w:cs="Times New Roman"/>
          <w:kern w:val="0"/>
          <w:sz w:val="22"/>
          <w:szCs w:val="22"/>
          <w:lang w:eastAsia="ar-SA" w:bidi="ar-SA"/>
        </w:rPr>
        <w:tab/>
      </w:r>
      <w:r w:rsidR="009C385F" w:rsidRPr="00A171F7">
        <w:rPr>
          <w:rFonts w:eastAsia="Times New Roman" w:cs="Times New Roman"/>
          <w:kern w:val="0"/>
          <w:sz w:val="22"/>
          <w:szCs w:val="22"/>
          <w:u w:val="single"/>
          <w:lang w:eastAsia="ar-SA" w:bidi="ar-SA"/>
        </w:rPr>
        <w:t>Szolgálati lakások felújítása</w:t>
      </w:r>
      <w:r w:rsidR="009C385F" w:rsidRPr="009C385F">
        <w:rPr>
          <w:rFonts w:eastAsia="Times New Roman" w:cs="Times New Roman"/>
          <w:kern w:val="0"/>
          <w:sz w:val="22"/>
          <w:szCs w:val="22"/>
          <w:lang w:eastAsia="ar-SA" w:bidi="ar-SA"/>
        </w:rPr>
        <w:t>: 3 szolgálati lakás felújítására pályáztunk, az Ifjúság utcában kettőre, míg a József Attila utcában egy lakásra. A 3 teljesen önkormányzati tulajdonú szolgálati lakást közfeladatot ellátó személyek bérlik, két pedagógus és a körzeti megbízott. A felújítások alapvető korszerűsítési munkákat jelentenek elsősorban, ill. energetikai felújításokat is tervezünk, mint a fűtési rendszerek korszerűsítése, nyílászárók cseréje. Továbbá kerítés és járdafelújítás is szerepel a felújításban, valamint az egyik lakásba új konyha és szobabútor kerülne beépítésre. A 3 lakásra összesen 26,6 millió Ft értékben pályáztunk. A pályázatot várólistára helyezték, de várhatóan nem fog támogatást kapni.</w:t>
      </w:r>
    </w:p>
    <w:p w14:paraId="6076B7E5" w14:textId="77777777" w:rsidR="009C385F" w:rsidRPr="009C385F" w:rsidRDefault="009C385F" w:rsidP="009C385F">
      <w:pPr>
        <w:jc w:val="both"/>
        <w:rPr>
          <w:rFonts w:eastAsia="Times New Roman" w:cs="Times New Roman"/>
          <w:kern w:val="0"/>
          <w:sz w:val="22"/>
          <w:szCs w:val="22"/>
          <w:lang w:eastAsia="ar-SA" w:bidi="ar-SA"/>
        </w:rPr>
      </w:pPr>
    </w:p>
    <w:p w14:paraId="4579C3ED" w14:textId="24D9BA20" w:rsidR="009C385F" w:rsidRPr="003524BE" w:rsidRDefault="009C385F" w:rsidP="00A171F7">
      <w:pPr>
        <w:pStyle w:val="Listaszerbekezds"/>
        <w:numPr>
          <w:ilvl w:val="0"/>
          <w:numId w:val="7"/>
        </w:numPr>
        <w:jc w:val="both"/>
        <w:rPr>
          <w:b/>
          <w:bCs/>
          <w:sz w:val="22"/>
          <w:szCs w:val="22"/>
          <w:lang w:eastAsia="ar-SA"/>
        </w:rPr>
      </w:pPr>
      <w:r w:rsidRPr="003524BE">
        <w:rPr>
          <w:b/>
          <w:bCs/>
          <w:sz w:val="22"/>
          <w:szCs w:val="22"/>
          <w:lang w:eastAsia="ar-SA"/>
        </w:rPr>
        <w:t>Önkormányzati feladatellátás támogatása, BM pályázat</w:t>
      </w:r>
    </w:p>
    <w:p w14:paraId="6B5E3EFA" w14:textId="77777777" w:rsidR="009C385F" w:rsidRPr="009C385F" w:rsidRDefault="009C385F" w:rsidP="009C385F">
      <w:pPr>
        <w:jc w:val="both"/>
        <w:rPr>
          <w:rFonts w:eastAsia="Times New Roman" w:cs="Times New Roman"/>
          <w:kern w:val="0"/>
          <w:sz w:val="22"/>
          <w:szCs w:val="22"/>
          <w:lang w:eastAsia="ar-SA" w:bidi="ar-SA"/>
        </w:rPr>
      </w:pPr>
      <w:proofErr w:type="gramStart"/>
      <w:r w:rsidRPr="009C385F">
        <w:rPr>
          <w:rFonts w:eastAsia="Times New Roman" w:cs="Times New Roman"/>
          <w:kern w:val="0"/>
          <w:sz w:val="22"/>
          <w:szCs w:val="22"/>
          <w:lang w:eastAsia="ar-SA" w:bidi="ar-SA"/>
        </w:rPr>
        <w:t>A Belügyminisztérium önkormányzati feladatellátás pályázatán a Répcelaki Közös Önkormányzati Hivatal épületének, azon belül a vizesblokk felújítására adtunk be támogatási kérelmet az alábbi munkákra: illemhelyek felújítása: mosdók és csaptelepek teljes cseréje, WC csészék cseréje, vízvezeték, szerelvények teljes cseréje, belső festési munkák, bojler és fűtési rendszer teljes cseréje, járólapok és csempék teljes cseréje, nyílászárók javító festése, szellőző rendszerek kiépítése, valamint fehér fiókos fürdőszoba bútor mosdóval és tükörrel mindhárom illemhelyiségbe.</w:t>
      </w:r>
      <w:proofErr w:type="gramEnd"/>
      <w:r w:rsidRPr="009C385F">
        <w:rPr>
          <w:rFonts w:eastAsia="Times New Roman" w:cs="Times New Roman"/>
          <w:kern w:val="0"/>
          <w:sz w:val="22"/>
          <w:szCs w:val="22"/>
          <w:lang w:eastAsia="ar-SA" w:bidi="ar-SA"/>
        </w:rPr>
        <w:t xml:space="preserve"> Horváth Krisztián, répcelaki vállalkozó ajánlata alapján a pályázat költsége 6,</w:t>
      </w:r>
      <w:proofErr w:type="spellStart"/>
      <w:r w:rsidRPr="009C385F">
        <w:rPr>
          <w:rFonts w:eastAsia="Times New Roman" w:cs="Times New Roman"/>
          <w:kern w:val="0"/>
          <w:sz w:val="22"/>
          <w:szCs w:val="22"/>
          <w:lang w:eastAsia="ar-SA" w:bidi="ar-SA"/>
        </w:rPr>
        <w:t>6</w:t>
      </w:r>
      <w:proofErr w:type="spellEnd"/>
      <w:r w:rsidRPr="009C385F">
        <w:rPr>
          <w:rFonts w:eastAsia="Times New Roman" w:cs="Times New Roman"/>
          <w:kern w:val="0"/>
          <w:sz w:val="22"/>
          <w:szCs w:val="22"/>
          <w:lang w:eastAsia="ar-SA" w:bidi="ar-SA"/>
        </w:rPr>
        <w:t xml:space="preserve"> millió Ft lett. A BM októberi értesítése alapján nem támogatták a pályázatot.</w:t>
      </w:r>
    </w:p>
    <w:p w14:paraId="19A2DB88" w14:textId="77777777" w:rsidR="009C385F" w:rsidRPr="009C385F" w:rsidRDefault="009C385F" w:rsidP="009C385F">
      <w:pPr>
        <w:jc w:val="both"/>
        <w:rPr>
          <w:rFonts w:eastAsia="Times New Roman" w:cs="Times New Roman"/>
          <w:kern w:val="0"/>
          <w:sz w:val="22"/>
          <w:szCs w:val="22"/>
          <w:lang w:eastAsia="ar-SA" w:bidi="ar-SA"/>
        </w:rPr>
      </w:pPr>
    </w:p>
    <w:p w14:paraId="17CCBAAA" w14:textId="278B0C7B" w:rsidR="009C385F" w:rsidRPr="003524BE" w:rsidRDefault="009C385F" w:rsidP="00A171F7">
      <w:pPr>
        <w:pStyle w:val="Listaszerbekezds"/>
        <w:numPr>
          <w:ilvl w:val="0"/>
          <w:numId w:val="7"/>
        </w:numPr>
        <w:jc w:val="both"/>
        <w:rPr>
          <w:b/>
          <w:bCs/>
          <w:sz w:val="22"/>
          <w:szCs w:val="22"/>
          <w:lang w:eastAsia="ar-SA"/>
        </w:rPr>
      </w:pPr>
      <w:r w:rsidRPr="003524BE">
        <w:rPr>
          <w:b/>
          <w:bCs/>
          <w:sz w:val="22"/>
          <w:szCs w:val="22"/>
          <w:lang w:eastAsia="ar-SA"/>
        </w:rPr>
        <w:t xml:space="preserve">Radó ház rekonstrukciója: </w:t>
      </w:r>
    </w:p>
    <w:p w14:paraId="2421BF76"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Radó ház befejezése, az utolsó kifizetési kérelem benyújtása, hiánypótlás elkészítése. Az utolsó kifizetés előtti ellenőrzés még nem történt meg, de lehet, hogy ennek ideje áthúzódik a 2021. év elejére.</w:t>
      </w:r>
    </w:p>
    <w:p w14:paraId="3DBAD215"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Elkészült a Radó-ház terasza, melyet a Répcelakért Egyesülettel közösen pályázati támogatással építettünk meg. A támogatás összege 3 millió Ft. Az elszámolás benyújtásra került a Magyar Államkincstár felé, de még a lezárása nem történt meg.</w:t>
      </w:r>
    </w:p>
    <w:p w14:paraId="3C369274" w14:textId="05447AEA" w:rsidR="00A171F7" w:rsidRPr="008F2FBA" w:rsidRDefault="009C385F" w:rsidP="008F2FBA">
      <w:pPr>
        <w:pStyle w:val="Listaszerbekezds"/>
        <w:numPr>
          <w:ilvl w:val="0"/>
          <w:numId w:val="7"/>
        </w:numPr>
        <w:jc w:val="both"/>
        <w:rPr>
          <w:sz w:val="22"/>
          <w:szCs w:val="22"/>
          <w:lang w:eastAsia="ar-SA"/>
        </w:rPr>
      </w:pPr>
      <w:r w:rsidRPr="00A171F7">
        <w:rPr>
          <w:sz w:val="22"/>
          <w:szCs w:val="22"/>
          <w:lang w:eastAsia="ar-SA"/>
        </w:rPr>
        <w:lastRenderedPageBreak/>
        <w:t xml:space="preserve">Szintén pályázat keretében került beszerzésre </w:t>
      </w:r>
      <w:r w:rsidR="00A171F7">
        <w:rPr>
          <w:sz w:val="22"/>
          <w:szCs w:val="22"/>
          <w:lang w:eastAsia="ar-SA"/>
        </w:rPr>
        <w:t xml:space="preserve">a </w:t>
      </w:r>
      <w:r w:rsidR="00A171F7" w:rsidRPr="003524BE">
        <w:rPr>
          <w:b/>
          <w:bCs/>
          <w:sz w:val="22"/>
          <w:szCs w:val="22"/>
          <w:lang w:eastAsia="ar-SA"/>
        </w:rPr>
        <w:t>kültéri mobil színpad</w:t>
      </w:r>
      <w:r w:rsidR="00A171F7">
        <w:rPr>
          <w:sz w:val="22"/>
          <w:szCs w:val="22"/>
          <w:lang w:eastAsia="ar-SA"/>
        </w:rPr>
        <w:t xml:space="preserve"> </w:t>
      </w:r>
      <w:r w:rsidRPr="00A171F7">
        <w:rPr>
          <w:sz w:val="22"/>
          <w:szCs w:val="22"/>
          <w:lang w:eastAsia="ar-SA"/>
        </w:rPr>
        <w:t xml:space="preserve">a Répcelaki Városüzemeltetési és Szolgáltató </w:t>
      </w:r>
      <w:proofErr w:type="spellStart"/>
      <w:r w:rsidRPr="00A171F7">
        <w:rPr>
          <w:sz w:val="22"/>
          <w:szCs w:val="22"/>
          <w:lang w:eastAsia="ar-SA"/>
        </w:rPr>
        <w:t>Kft-vel</w:t>
      </w:r>
      <w:proofErr w:type="spellEnd"/>
      <w:r w:rsidRPr="00A171F7">
        <w:rPr>
          <w:sz w:val="22"/>
          <w:szCs w:val="22"/>
          <w:lang w:eastAsia="ar-SA"/>
        </w:rPr>
        <w:t xml:space="preserve"> közös projektben. A beruházás összege 10 millió Ft, amelyből 5 millió Ft támogatást várunk.</w:t>
      </w:r>
    </w:p>
    <w:p w14:paraId="6D3518C9" w14:textId="77777777" w:rsidR="009C385F" w:rsidRPr="00A171F7" w:rsidRDefault="009C385F" w:rsidP="00A171F7">
      <w:pPr>
        <w:pStyle w:val="Listaszerbekezds"/>
        <w:numPr>
          <w:ilvl w:val="0"/>
          <w:numId w:val="7"/>
        </w:numPr>
        <w:jc w:val="both"/>
        <w:rPr>
          <w:sz w:val="22"/>
          <w:szCs w:val="22"/>
          <w:lang w:eastAsia="ar-SA"/>
        </w:rPr>
      </w:pPr>
      <w:r w:rsidRPr="003524BE">
        <w:rPr>
          <w:b/>
          <w:bCs/>
          <w:sz w:val="22"/>
          <w:szCs w:val="22"/>
          <w:lang w:eastAsia="ar-SA"/>
        </w:rPr>
        <w:t>Az EFOP 1.5.2 program</w:t>
      </w:r>
      <w:r w:rsidRPr="00A171F7">
        <w:rPr>
          <w:sz w:val="22"/>
          <w:szCs w:val="22"/>
          <w:lang w:eastAsia="ar-SA"/>
        </w:rPr>
        <w:t xml:space="preserve"> fizikai befejezése 2019. decemberében megvalósult, de az idei ében a támogatás elszámolása folyt, és még jelenleg is folyik. Ezt a gesztor Beled Város Önkormányzata végzi, de a saját projektünket teljes mértékben mi dokumentáljuk, és készítjük elő a dokumentumokat az elszámolás benyújtásához.</w:t>
      </w:r>
    </w:p>
    <w:p w14:paraId="39E9B5A5" w14:textId="77777777" w:rsidR="009C385F" w:rsidRPr="009C385F" w:rsidRDefault="009C385F" w:rsidP="009C385F">
      <w:pPr>
        <w:jc w:val="both"/>
        <w:rPr>
          <w:rFonts w:eastAsia="Times New Roman" w:cs="Times New Roman"/>
          <w:kern w:val="0"/>
          <w:sz w:val="22"/>
          <w:szCs w:val="22"/>
          <w:lang w:eastAsia="ar-SA" w:bidi="ar-SA"/>
        </w:rPr>
      </w:pPr>
    </w:p>
    <w:p w14:paraId="55EA47F7" w14:textId="617EA2EF" w:rsidR="009C385F" w:rsidRPr="00A171F7" w:rsidRDefault="009C385F" w:rsidP="009C385F">
      <w:pPr>
        <w:jc w:val="both"/>
        <w:rPr>
          <w:rFonts w:eastAsia="Times New Roman" w:cs="Times New Roman"/>
          <w:b/>
          <w:bCs/>
          <w:kern w:val="0"/>
          <w:sz w:val="22"/>
          <w:szCs w:val="22"/>
          <w:u w:val="single"/>
          <w:lang w:eastAsia="ar-SA" w:bidi="ar-SA"/>
        </w:rPr>
      </w:pPr>
      <w:r w:rsidRPr="00A171F7">
        <w:rPr>
          <w:rFonts w:eastAsia="Times New Roman" w:cs="Times New Roman"/>
          <w:b/>
          <w:bCs/>
          <w:kern w:val="0"/>
          <w:sz w:val="22"/>
          <w:szCs w:val="22"/>
          <w:u w:val="single"/>
          <w:lang w:eastAsia="ar-SA" w:bidi="ar-SA"/>
        </w:rPr>
        <w:t>Pályázatok Csánig</w:t>
      </w:r>
      <w:r w:rsidR="003524BE">
        <w:rPr>
          <w:rFonts w:eastAsia="Times New Roman" w:cs="Times New Roman"/>
          <w:b/>
          <w:bCs/>
          <w:kern w:val="0"/>
          <w:sz w:val="22"/>
          <w:szCs w:val="22"/>
          <w:u w:val="single"/>
          <w:lang w:eastAsia="ar-SA" w:bidi="ar-SA"/>
        </w:rPr>
        <w:t xml:space="preserve"> vonatkozásában:</w:t>
      </w:r>
    </w:p>
    <w:p w14:paraId="17D7C472"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1.</w:t>
      </w:r>
      <w:r w:rsidRPr="009C385F">
        <w:rPr>
          <w:rFonts w:eastAsia="Times New Roman" w:cs="Times New Roman"/>
          <w:kern w:val="0"/>
          <w:sz w:val="22"/>
          <w:szCs w:val="22"/>
          <w:lang w:eastAsia="ar-SA" w:bidi="ar-SA"/>
        </w:rPr>
        <w:tab/>
        <w:t>Közművelődési érdekeltségnövelő pályázat, BM</w:t>
      </w:r>
    </w:p>
    <w:p w14:paraId="4B980A9A"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 xml:space="preserve">A Belügyminisztérium évente megjelenő pályázatán 175 000 Ft támogatást nyert Csánig notebook, </w:t>
      </w:r>
      <w:proofErr w:type="spellStart"/>
      <w:r w:rsidRPr="009C385F">
        <w:rPr>
          <w:rFonts w:eastAsia="Times New Roman" w:cs="Times New Roman"/>
          <w:kern w:val="0"/>
          <w:sz w:val="22"/>
          <w:szCs w:val="22"/>
          <w:lang w:eastAsia="ar-SA" w:bidi="ar-SA"/>
        </w:rPr>
        <w:t>notebook</w:t>
      </w:r>
      <w:proofErr w:type="spellEnd"/>
      <w:r w:rsidRPr="009C385F">
        <w:rPr>
          <w:rFonts w:eastAsia="Times New Roman" w:cs="Times New Roman"/>
          <w:kern w:val="0"/>
          <w:sz w:val="22"/>
          <w:szCs w:val="22"/>
          <w:lang w:eastAsia="ar-SA" w:bidi="ar-SA"/>
        </w:rPr>
        <w:t xml:space="preserve"> táska, egér és hangfal beszerzésére a faluház és a könyvtár része. A pályázatnak önrésze is volt, a támogatást 105 000 Ft saját forrással is ki kellett egészíteni. A beszerzés 2019. decemberében megtörtént, a pályázati elszámolást 2020. januárjában benyújtottuk, februárban a hiánypótlást is. A pályázat lezárásáról és az elszámolás eredményéről még nem kaptunk hírt.</w:t>
      </w:r>
    </w:p>
    <w:p w14:paraId="22DB90D6" w14:textId="77777777" w:rsidR="009C385F" w:rsidRPr="009C385F" w:rsidRDefault="009C385F" w:rsidP="009C385F">
      <w:pPr>
        <w:jc w:val="both"/>
        <w:rPr>
          <w:rFonts w:eastAsia="Times New Roman" w:cs="Times New Roman"/>
          <w:kern w:val="0"/>
          <w:sz w:val="22"/>
          <w:szCs w:val="22"/>
          <w:lang w:eastAsia="ar-SA" w:bidi="ar-SA"/>
        </w:rPr>
      </w:pPr>
    </w:p>
    <w:p w14:paraId="5C5021E1"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Az idei évben a Magyar Faluprogram keretében támogatást kaptunk a Kövecses utca burkolat felújítására, mely augusztus hónapban meg is valósult 31 millió Ft értékben, melyből a támogatás 30 millió Ft volt.</w:t>
      </w:r>
    </w:p>
    <w:p w14:paraId="0930A12A"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Továbbá az alábbi pályázatok kerültek benyújtásra, melyek sajnos nem kaptak támogatást:</w:t>
      </w:r>
    </w:p>
    <w:p w14:paraId="29A3755E"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w:t>
      </w:r>
      <w:r w:rsidRPr="009C385F">
        <w:rPr>
          <w:rFonts w:eastAsia="Times New Roman" w:cs="Times New Roman"/>
          <w:kern w:val="0"/>
          <w:sz w:val="22"/>
          <w:szCs w:val="22"/>
          <w:lang w:eastAsia="ar-SA" w:bidi="ar-SA"/>
        </w:rPr>
        <w:tab/>
        <w:t>Játszótér építése</w:t>
      </w:r>
    </w:p>
    <w:p w14:paraId="7EDA57F5"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w:t>
      </w:r>
      <w:r w:rsidRPr="009C385F">
        <w:rPr>
          <w:rFonts w:eastAsia="Times New Roman" w:cs="Times New Roman"/>
          <w:kern w:val="0"/>
          <w:sz w:val="22"/>
          <w:szCs w:val="22"/>
          <w:lang w:eastAsia="ar-SA" w:bidi="ar-SA"/>
        </w:rPr>
        <w:tab/>
        <w:t>Közterületek karbantartásához kisgépek beszerzése</w:t>
      </w:r>
    </w:p>
    <w:p w14:paraId="196D56C8"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w:t>
      </w:r>
      <w:r w:rsidRPr="009C385F">
        <w:rPr>
          <w:rFonts w:eastAsia="Times New Roman" w:cs="Times New Roman"/>
          <w:kern w:val="0"/>
          <w:sz w:val="22"/>
          <w:szCs w:val="22"/>
          <w:lang w:eastAsia="ar-SA" w:bidi="ar-SA"/>
        </w:rPr>
        <w:tab/>
        <w:t>Temető kerítés felújítása</w:t>
      </w:r>
    </w:p>
    <w:p w14:paraId="12A6E50A"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 xml:space="preserve">Kitűzött cél volt az 55 </w:t>
      </w:r>
      <w:proofErr w:type="spellStart"/>
      <w:r w:rsidRPr="009C385F">
        <w:rPr>
          <w:rFonts w:eastAsia="Times New Roman" w:cs="Times New Roman"/>
          <w:kern w:val="0"/>
          <w:sz w:val="22"/>
          <w:szCs w:val="22"/>
          <w:lang w:eastAsia="ar-SA" w:bidi="ar-SA"/>
        </w:rPr>
        <w:t>hrsz-ú</w:t>
      </w:r>
      <w:proofErr w:type="spellEnd"/>
      <w:r w:rsidRPr="009C385F">
        <w:rPr>
          <w:rFonts w:eastAsia="Times New Roman" w:cs="Times New Roman"/>
          <w:kern w:val="0"/>
          <w:sz w:val="22"/>
          <w:szCs w:val="22"/>
          <w:lang w:eastAsia="ar-SA" w:bidi="ar-SA"/>
        </w:rPr>
        <w:t xml:space="preserve"> ingatlan rehabilitációja, ahol szabadidő park került kialakításra.</w:t>
      </w:r>
    </w:p>
    <w:p w14:paraId="27AD74D2" w14:textId="77777777" w:rsidR="009C385F" w:rsidRPr="009C385F" w:rsidRDefault="009C385F" w:rsidP="009C385F">
      <w:pPr>
        <w:jc w:val="both"/>
        <w:rPr>
          <w:rFonts w:eastAsia="Times New Roman" w:cs="Times New Roman"/>
          <w:kern w:val="0"/>
          <w:sz w:val="22"/>
          <w:szCs w:val="22"/>
          <w:lang w:eastAsia="ar-SA" w:bidi="ar-SA"/>
        </w:rPr>
      </w:pPr>
    </w:p>
    <w:p w14:paraId="4C1B107A" w14:textId="0B6CBFB0" w:rsidR="009C385F" w:rsidRPr="00A171F7" w:rsidRDefault="009C385F" w:rsidP="009C385F">
      <w:pPr>
        <w:jc w:val="both"/>
        <w:rPr>
          <w:rFonts w:eastAsia="Times New Roman" w:cs="Times New Roman"/>
          <w:b/>
          <w:bCs/>
          <w:kern w:val="0"/>
          <w:sz w:val="22"/>
          <w:szCs w:val="22"/>
          <w:u w:val="single"/>
          <w:lang w:eastAsia="ar-SA" w:bidi="ar-SA"/>
        </w:rPr>
      </w:pPr>
      <w:r w:rsidRPr="00A171F7">
        <w:rPr>
          <w:rFonts w:eastAsia="Times New Roman" w:cs="Times New Roman"/>
          <w:b/>
          <w:bCs/>
          <w:kern w:val="0"/>
          <w:sz w:val="22"/>
          <w:szCs w:val="22"/>
          <w:u w:val="single"/>
          <w:lang w:eastAsia="ar-SA" w:bidi="ar-SA"/>
        </w:rPr>
        <w:t>Pályázatok Nick</w:t>
      </w:r>
      <w:r w:rsidR="003524BE">
        <w:rPr>
          <w:rFonts w:eastAsia="Times New Roman" w:cs="Times New Roman"/>
          <w:b/>
          <w:bCs/>
          <w:kern w:val="0"/>
          <w:sz w:val="22"/>
          <w:szCs w:val="22"/>
          <w:u w:val="single"/>
          <w:lang w:eastAsia="ar-SA" w:bidi="ar-SA"/>
        </w:rPr>
        <w:t xml:space="preserve"> vonatkozásában</w:t>
      </w:r>
      <w:r w:rsidRPr="00A171F7">
        <w:rPr>
          <w:rFonts w:eastAsia="Times New Roman" w:cs="Times New Roman"/>
          <w:b/>
          <w:bCs/>
          <w:kern w:val="0"/>
          <w:sz w:val="22"/>
          <w:szCs w:val="22"/>
          <w:u w:val="single"/>
          <w:lang w:eastAsia="ar-SA" w:bidi="ar-SA"/>
        </w:rPr>
        <w:t xml:space="preserve">: </w:t>
      </w:r>
    </w:p>
    <w:p w14:paraId="4553ED5D"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A 2019-ben elnyert pályázatok megvalósítása megtörtént. Ezek az alábbiak voltak:</w:t>
      </w:r>
    </w:p>
    <w:p w14:paraId="3FC5E8D8"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Mező utca és Dózsa köz burkolat felújítása 30 millió Ft, orvosi rendelő átalakítása, felújítása 6,1 millió Ft, orvosi és informatikai eszközök beszerzése 2,</w:t>
      </w:r>
      <w:proofErr w:type="spellStart"/>
      <w:r w:rsidRPr="009C385F">
        <w:rPr>
          <w:rFonts w:eastAsia="Times New Roman" w:cs="Times New Roman"/>
          <w:kern w:val="0"/>
          <w:sz w:val="22"/>
          <w:szCs w:val="22"/>
          <w:lang w:eastAsia="ar-SA" w:bidi="ar-SA"/>
        </w:rPr>
        <w:t>2</w:t>
      </w:r>
      <w:proofErr w:type="spellEnd"/>
      <w:r w:rsidRPr="009C385F">
        <w:rPr>
          <w:rFonts w:eastAsia="Times New Roman" w:cs="Times New Roman"/>
          <w:kern w:val="0"/>
          <w:sz w:val="22"/>
          <w:szCs w:val="22"/>
          <w:lang w:eastAsia="ar-SA" w:bidi="ar-SA"/>
        </w:rPr>
        <w:t xml:space="preserve"> millió Ft, valamint új Falubusz vásárlása 15 millió Ft értékben.</w:t>
      </w:r>
    </w:p>
    <w:p w14:paraId="26827B11"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Ezen pályázatok elszámolása benyújtásra került, lezárásuk még folyamatban van.</w:t>
      </w:r>
    </w:p>
    <w:p w14:paraId="76B7F16C"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2020 évben az alábbi pályázatok kerültek benyújtásra:</w:t>
      </w:r>
    </w:p>
    <w:p w14:paraId="09B5A98F"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w:t>
      </w:r>
      <w:r w:rsidRPr="009C385F">
        <w:rPr>
          <w:rFonts w:eastAsia="Times New Roman" w:cs="Times New Roman"/>
          <w:kern w:val="0"/>
          <w:sz w:val="22"/>
          <w:szCs w:val="22"/>
          <w:lang w:eastAsia="ar-SA" w:bidi="ar-SA"/>
        </w:rPr>
        <w:tab/>
        <w:t>Közterületek karbantartásához kisgépek beszerzése</w:t>
      </w:r>
    </w:p>
    <w:p w14:paraId="19368707"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w:t>
      </w:r>
      <w:r w:rsidRPr="009C385F">
        <w:rPr>
          <w:rFonts w:eastAsia="Times New Roman" w:cs="Times New Roman"/>
          <w:kern w:val="0"/>
          <w:sz w:val="22"/>
          <w:szCs w:val="22"/>
          <w:lang w:eastAsia="ar-SA" w:bidi="ar-SA"/>
        </w:rPr>
        <w:tab/>
        <w:t>Temetői ravatalozó felújítása</w:t>
      </w:r>
    </w:p>
    <w:p w14:paraId="5BE6D43C"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w:t>
      </w:r>
      <w:r w:rsidRPr="009C385F">
        <w:rPr>
          <w:rFonts w:eastAsia="Times New Roman" w:cs="Times New Roman"/>
          <w:kern w:val="0"/>
          <w:sz w:val="22"/>
          <w:szCs w:val="22"/>
          <w:lang w:eastAsia="ar-SA" w:bidi="ar-SA"/>
        </w:rPr>
        <w:tab/>
        <w:t>Játszótér építése</w:t>
      </w:r>
    </w:p>
    <w:p w14:paraId="4168E095"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w:t>
      </w:r>
      <w:r w:rsidRPr="009C385F">
        <w:rPr>
          <w:rFonts w:eastAsia="Times New Roman" w:cs="Times New Roman"/>
          <w:kern w:val="0"/>
          <w:sz w:val="22"/>
          <w:szCs w:val="22"/>
          <w:lang w:eastAsia="ar-SA" w:bidi="ar-SA"/>
        </w:rPr>
        <w:tab/>
        <w:t>Kőris utca burkolat felújítása</w:t>
      </w:r>
    </w:p>
    <w:p w14:paraId="6F7C8559"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w:t>
      </w:r>
      <w:r w:rsidRPr="009C385F">
        <w:rPr>
          <w:rFonts w:eastAsia="Times New Roman" w:cs="Times New Roman"/>
          <w:kern w:val="0"/>
          <w:sz w:val="22"/>
          <w:szCs w:val="22"/>
          <w:lang w:eastAsia="ar-SA" w:bidi="ar-SA"/>
        </w:rPr>
        <w:tab/>
        <w:t>Építési telkek kialakítása</w:t>
      </w:r>
    </w:p>
    <w:p w14:paraId="1714A3A4"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Sajnos támogatást csak az építési telkek kialakítása kapott, melynek megvalósítását elindítottuk.</w:t>
      </w:r>
    </w:p>
    <w:p w14:paraId="0DD68B3F" w14:textId="77777777" w:rsidR="009C385F" w:rsidRPr="009C385F" w:rsidRDefault="009C385F" w:rsidP="009C385F">
      <w:pPr>
        <w:jc w:val="both"/>
        <w:rPr>
          <w:rFonts w:eastAsia="Times New Roman" w:cs="Times New Roman"/>
          <w:kern w:val="0"/>
          <w:sz w:val="22"/>
          <w:szCs w:val="22"/>
          <w:lang w:eastAsia="ar-SA" w:bidi="ar-SA"/>
        </w:rPr>
      </w:pPr>
      <w:r w:rsidRPr="009C385F">
        <w:rPr>
          <w:rFonts w:eastAsia="Times New Roman" w:cs="Times New Roman"/>
          <w:kern w:val="0"/>
          <w:sz w:val="22"/>
          <w:szCs w:val="22"/>
          <w:lang w:eastAsia="ar-SA" w:bidi="ar-SA"/>
        </w:rPr>
        <w:t>Hatályon kívül helyezésre került a Szerkezeti Terv, és egyeztetést folytattunk a település egészére vonatkozó Településrendezési Terv készítésére.</w:t>
      </w:r>
    </w:p>
    <w:p w14:paraId="6DC3E02F" w14:textId="77777777" w:rsidR="00A171F7" w:rsidRDefault="00A171F7" w:rsidP="009C6870">
      <w:pPr>
        <w:jc w:val="both"/>
        <w:rPr>
          <w:rFonts w:eastAsia="Times New Roman" w:cs="Times New Roman"/>
          <w:b/>
          <w:bCs/>
          <w:i/>
          <w:iCs/>
          <w:kern w:val="0"/>
          <w:sz w:val="22"/>
          <w:szCs w:val="22"/>
          <w:lang w:eastAsia="ar-SA" w:bidi="ar-SA"/>
        </w:rPr>
      </w:pPr>
    </w:p>
    <w:p w14:paraId="6021CFF9" w14:textId="0E7C6549" w:rsidR="00B4004D" w:rsidRPr="005356FE" w:rsidRDefault="00B4004D" w:rsidP="00CE5ACB">
      <w:pPr>
        <w:rPr>
          <w:rFonts w:eastAsia="Times New Roman" w:cs="Times New Roman"/>
          <w:kern w:val="0"/>
          <w:sz w:val="22"/>
          <w:szCs w:val="22"/>
          <w:lang w:eastAsia="ar-SA" w:bidi="ar-SA"/>
        </w:rPr>
      </w:pPr>
      <w:r w:rsidRPr="005356FE">
        <w:rPr>
          <w:rFonts w:eastAsia="Times New Roman" w:cs="Times New Roman"/>
          <w:b/>
          <w:bCs/>
          <w:i/>
          <w:iCs/>
          <w:kern w:val="0"/>
          <w:sz w:val="22"/>
          <w:szCs w:val="22"/>
          <w:lang w:eastAsia="ar-SA" w:bidi="ar-SA"/>
        </w:rPr>
        <w:t>Településüzemeltetési és Beruházási csoport</w:t>
      </w:r>
      <w:r w:rsidRPr="005356FE">
        <w:rPr>
          <w:rFonts w:eastAsia="Times New Roman" w:cs="Times New Roman"/>
          <w:i/>
          <w:iCs/>
          <w:kern w:val="0"/>
          <w:sz w:val="22"/>
          <w:szCs w:val="22"/>
          <w:lang w:eastAsia="ar-SA" w:bidi="ar-SA"/>
        </w:rPr>
        <w:t xml:space="preserve"> egyéb feladatai</w:t>
      </w:r>
      <w:r w:rsidRPr="005356FE">
        <w:rPr>
          <w:rFonts w:eastAsia="Times New Roman" w:cs="Times New Roman"/>
          <w:kern w:val="0"/>
          <w:sz w:val="22"/>
          <w:szCs w:val="22"/>
          <w:lang w:eastAsia="ar-SA" w:bidi="ar-SA"/>
        </w:rPr>
        <w:t>:</w:t>
      </w:r>
    </w:p>
    <w:p w14:paraId="75E0F234" w14:textId="05A5BBF0" w:rsidR="00A171F7" w:rsidRPr="00A171F7" w:rsidRDefault="00A171F7" w:rsidP="00A171F7">
      <w:pPr>
        <w:widowControl/>
        <w:suppressAutoHyphens w:val="0"/>
        <w:contextualSpacing/>
        <w:jc w:val="both"/>
        <w:rPr>
          <w:rFonts w:cs="Times New Roman"/>
          <w:sz w:val="22"/>
          <w:szCs w:val="22"/>
        </w:rPr>
      </w:pPr>
      <w:r w:rsidRPr="00A171F7">
        <w:rPr>
          <w:rFonts w:cs="Times New Roman"/>
          <w:sz w:val="22"/>
          <w:szCs w:val="22"/>
        </w:rPr>
        <w:t>A</w:t>
      </w:r>
      <w:r w:rsidRPr="00A171F7">
        <w:rPr>
          <w:rFonts w:eastAsia="Times New Roman" w:cs="Times New Roman"/>
          <w:sz w:val="22"/>
          <w:szCs w:val="22"/>
        </w:rPr>
        <w:t xml:space="preserve"> </w:t>
      </w:r>
      <w:r>
        <w:rPr>
          <w:rFonts w:eastAsia="Times New Roman" w:cs="Times New Roman"/>
          <w:sz w:val="22"/>
          <w:szCs w:val="22"/>
        </w:rPr>
        <w:t>beruházások és beszerzések érdekében</w:t>
      </w:r>
      <w:r w:rsidRPr="00A171F7">
        <w:rPr>
          <w:rFonts w:eastAsia="Times New Roman" w:cs="Times New Roman"/>
          <w:sz w:val="22"/>
          <w:szCs w:val="22"/>
        </w:rPr>
        <w:t xml:space="preserve"> </w:t>
      </w:r>
      <w:r w:rsidRPr="00A171F7">
        <w:rPr>
          <w:rFonts w:cs="Times New Roman"/>
          <w:sz w:val="22"/>
          <w:szCs w:val="22"/>
        </w:rPr>
        <w:t>készített</w:t>
      </w:r>
      <w:r w:rsidRPr="00A171F7">
        <w:rPr>
          <w:rFonts w:eastAsia="Times New Roman" w:cs="Times New Roman"/>
          <w:sz w:val="22"/>
          <w:szCs w:val="22"/>
        </w:rPr>
        <w:t xml:space="preserve"> </w:t>
      </w:r>
      <w:r w:rsidRPr="00A171F7">
        <w:rPr>
          <w:rFonts w:cs="Times New Roman"/>
          <w:sz w:val="22"/>
          <w:szCs w:val="22"/>
        </w:rPr>
        <w:t>pályázati</w:t>
      </w:r>
      <w:r w:rsidRPr="00A171F7">
        <w:rPr>
          <w:rFonts w:eastAsia="Times New Roman" w:cs="Times New Roman"/>
          <w:sz w:val="22"/>
          <w:szCs w:val="22"/>
        </w:rPr>
        <w:t xml:space="preserve"> </w:t>
      </w:r>
      <w:r w:rsidRPr="00A171F7">
        <w:rPr>
          <w:rFonts w:cs="Times New Roman"/>
          <w:sz w:val="22"/>
          <w:szCs w:val="22"/>
        </w:rPr>
        <w:t>felhívások</w:t>
      </w:r>
      <w:r w:rsidRPr="00A171F7">
        <w:rPr>
          <w:rFonts w:eastAsia="Times New Roman" w:cs="Times New Roman"/>
          <w:sz w:val="22"/>
          <w:szCs w:val="22"/>
        </w:rPr>
        <w:t xml:space="preserve"> </w:t>
      </w:r>
      <w:r w:rsidRPr="00A171F7">
        <w:rPr>
          <w:rFonts w:cs="Times New Roman"/>
          <w:sz w:val="22"/>
          <w:szCs w:val="22"/>
        </w:rPr>
        <w:t>száma 47 db</w:t>
      </w:r>
      <w:r>
        <w:rPr>
          <w:rFonts w:cs="Times New Roman"/>
          <w:sz w:val="22"/>
          <w:szCs w:val="22"/>
        </w:rPr>
        <w:t xml:space="preserve"> volt</w:t>
      </w:r>
      <w:r w:rsidRPr="00A171F7">
        <w:rPr>
          <w:rFonts w:cs="Times New Roman"/>
          <w:sz w:val="22"/>
          <w:szCs w:val="22"/>
        </w:rPr>
        <w:t xml:space="preserve">, </w:t>
      </w:r>
      <w:r>
        <w:rPr>
          <w:rFonts w:cs="Times New Roman"/>
          <w:sz w:val="22"/>
          <w:szCs w:val="22"/>
        </w:rPr>
        <w:t xml:space="preserve">az </w:t>
      </w:r>
      <w:r w:rsidRPr="00A171F7">
        <w:rPr>
          <w:rFonts w:cs="Times New Roman"/>
          <w:sz w:val="22"/>
          <w:szCs w:val="22"/>
        </w:rPr>
        <w:t>ajánlatkérések száma 75 db</w:t>
      </w:r>
      <w:r>
        <w:rPr>
          <w:rFonts w:cs="Times New Roman"/>
          <w:sz w:val="22"/>
          <w:szCs w:val="22"/>
        </w:rPr>
        <w:t>, míg az</w:t>
      </w:r>
      <w:r w:rsidRPr="00A171F7">
        <w:rPr>
          <w:rFonts w:eastAsia="Times New Roman" w:cs="Times New Roman"/>
          <w:sz w:val="22"/>
          <w:szCs w:val="22"/>
        </w:rPr>
        <w:t xml:space="preserve"> </w:t>
      </w:r>
      <w:r w:rsidRPr="00A171F7">
        <w:rPr>
          <w:rFonts w:cs="Times New Roman"/>
          <w:sz w:val="22"/>
          <w:szCs w:val="22"/>
        </w:rPr>
        <w:t>idei</w:t>
      </w:r>
      <w:r w:rsidRPr="00A171F7">
        <w:rPr>
          <w:rFonts w:eastAsia="Times New Roman" w:cs="Times New Roman"/>
          <w:sz w:val="22"/>
          <w:szCs w:val="22"/>
        </w:rPr>
        <w:t xml:space="preserve"> </w:t>
      </w:r>
      <w:r w:rsidRPr="00A171F7">
        <w:rPr>
          <w:rFonts w:cs="Times New Roman"/>
          <w:sz w:val="22"/>
          <w:szCs w:val="22"/>
        </w:rPr>
        <w:t>évben</w:t>
      </w:r>
      <w:r w:rsidRPr="00A171F7">
        <w:rPr>
          <w:rFonts w:eastAsia="Times New Roman" w:cs="Times New Roman"/>
          <w:sz w:val="22"/>
          <w:szCs w:val="22"/>
        </w:rPr>
        <w:t xml:space="preserve"> </w:t>
      </w:r>
      <w:r w:rsidRPr="00A171F7">
        <w:rPr>
          <w:rFonts w:cs="Times New Roman"/>
          <w:sz w:val="22"/>
          <w:szCs w:val="22"/>
        </w:rPr>
        <w:t>megkötésre</w:t>
      </w:r>
      <w:r w:rsidRPr="00A171F7">
        <w:rPr>
          <w:rFonts w:eastAsia="Times New Roman" w:cs="Times New Roman"/>
          <w:sz w:val="22"/>
          <w:szCs w:val="22"/>
        </w:rPr>
        <w:t xml:space="preserve"> </w:t>
      </w:r>
      <w:r w:rsidRPr="00A171F7">
        <w:rPr>
          <w:rFonts w:cs="Times New Roman"/>
          <w:sz w:val="22"/>
          <w:szCs w:val="22"/>
        </w:rPr>
        <w:t>előkészített</w:t>
      </w:r>
      <w:r w:rsidRPr="00A171F7">
        <w:rPr>
          <w:rFonts w:eastAsia="Times New Roman" w:cs="Times New Roman"/>
          <w:sz w:val="22"/>
          <w:szCs w:val="22"/>
        </w:rPr>
        <w:t xml:space="preserve"> </w:t>
      </w:r>
      <w:r w:rsidRPr="00A171F7">
        <w:rPr>
          <w:rFonts w:cs="Times New Roman"/>
          <w:sz w:val="22"/>
          <w:szCs w:val="22"/>
        </w:rPr>
        <w:t>és</w:t>
      </w:r>
      <w:r w:rsidRPr="00A171F7">
        <w:rPr>
          <w:rFonts w:eastAsia="Times New Roman" w:cs="Times New Roman"/>
          <w:sz w:val="22"/>
          <w:szCs w:val="22"/>
        </w:rPr>
        <w:t xml:space="preserve"> </w:t>
      </w:r>
      <w:r w:rsidRPr="00A171F7">
        <w:rPr>
          <w:rFonts w:cs="Times New Roman"/>
          <w:sz w:val="22"/>
          <w:szCs w:val="22"/>
        </w:rPr>
        <w:t>sikeresen</w:t>
      </w:r>
      <w:r w:rsidRPr="00A171F7">
        <w:rPr>
          <w:rFonts w:eastAsia="Times New Roman" w:cs="Times New Roman"/>
          <w:sz w:val="22"/>
          <w:szCs w:val="22"/>
        </w:rPr>
        <w:t xml:space="preserve"> </w:t>
      </w:r>
      <w:r w:rsidRPr="00A171F7">
        <w:rPr>
          <w:rFonts w:cs="Times New Roman"/>
          <w:sz w:val="22"/>
          <w:szCs w:val="22"/>
        </w:rPr>
        <w:t>megkötött</w:t>
      </w:r>
      <w:r w:rsidRPr="00A171F7">
        <w:rPr>
          <w:rFonts w:eastAsia="Times New Roman" w:cs="Times New Roman"/>
          <w:sz w:val="22"/>
          <w:szCs w:val="22"/>
        </w:rPr>
        <w:t xml:space="preserve"> </w:t>
      </w:r>
      <w:r w:rsidRPr="00A171F7">
        <w:rPr>
          <w:rFonts w:cs="Times New Roman"/>
          <w:sz w:val="22"/>
          <w:szCs w:val="22"/>
        </w:rPr>
        <w:t>szerződések</w:t>
      </w:r>
      <w:r w:rsidRPr="00A171F7">
        <w:rPr>
          <w:rFonts w:eastAsia="Times New Roman" w:cs="Times New Roman"/>
          <w:sz w:val="22"/>
          <w:szCs w:val="22"/>
        </w:rPr>
        <w:t xml:space="preserve"> </w:t>
      </w:r>
      <w:r w:rsidRPr="00A171F7">
        <w:rPr>
          <w:rFonts w:cs="Times New Roman"/>
          <w:sz w:val="22"/>
          <w:szCs w:val="22"/>
        </w:rPr>
        <w:t>száma</w:t>
      </w:r>
      <w:r w:rsidRPr="00A171F7">
        <w:rPr>
          <w:rFonts w:eastAsia="Times New Roman" w:cs="Times New Roman"/>
          <w:sz w:val="22"/>
          <w:szCs w:val="22"/>
        </w:rPr>
        <w:t xml:space="preserve"> 120 </w:t>
      </w:r>
      <w:r w:rsidRPr="00A171F7">
        <w:rPr>
          <w:rFonts w:cs="Times New Roman"/>
          <w:sz w:val="22"/>
          <w:szCs w:val="22"/>
        </w:rPr>
        <w:t>db, megrendelések száma: 75 db</w:t>
      </w:r>
      <w:r>
        <w:rPr>
          <w:rFonts w:cs="Times New Roman"/>
          <w:sz w:val="22"/>
          <w:szCs w:val="22"/>
        </w:rPr>
        <w:t xml:space="preserve"> volt</w:t>
      </w:r>
      <w:r w:rsidRPr="00A171F7">
        <w:rPr>
          <w:rFonts w:cs="Times New Roman"/>
          <w:sz w:val="22"/>
          <w:szCs w:val="22"/>
        </w:rPr>
        <w:t xml:space="preserve">. </w:t>
      </w:r>
    </w:p>
    <w:p w14:paraId="51B8BC49" w14:textId="02FA0C73" w:rsidR="00A171F7" w:rsidRPr="00A171F7" w:rsidRDefault="00A171F7" w:rsidP="00A171F7">
      <w:pPr>
        <w:jc w:val="both"/>
        <w:rPr>
          <w:rFonts w:cs="Times New Roman"/>
          <w:sz w:val="22"/>
          <w:szCs w:val="22"/>
        </w:rPr>
      </w:pPr>
      <w:r w:rsidRPr="00A171F7">
        <w:rPr>
          <w:rFonts w:cs="Times New Roman"/>
          <w:sz w:val="22"/>
          <w:szCs w:val="22"/>
        </w:rPr>
        <w:t>Megindítottuk a szabadpiacon történő villamos energia beszerzési eljárást, mely eredményesen zárult, a beszerzésről november</w:t>
      </w:r>
      <w:r>
        <w:rPr>
          <w:rFonts w:cs="Times New Roman"/>
          <w:sz w:val="22"/>
          <w:szCs w:val="22"/>
        </w:rPr>
        <w:t xml:space="preserve"> hónapban volt </w:t>
      </w:r>
      <w:r w:rsidRPr="00A171F7">
        <w:rPr>
          <w:rFonts w:cs="Times New Roman"/>
          <w:sz w:val="22"/>
          <w:szCs w:val="22"/>
        </w:rPr>
        <w:t>dönt</w:t>
      </w:r>
      <w:r>
        <w:rPr>
          <w:rFonts w:cs="Times New Roman"/>
          <w:sz w:val="22"/>
          <w:szCs w:val="22"/>
        </w:rPr>
        <w:t>és</w:t>
      </w:r>
      <w:r w:rsidRPr="00A171F7">
        <w:rPr>
          <w:rFonts w:cs="Times New Roman"/>
          <w:sz w:val="22"/>
          <w:szCs w:val="22"/>
        </w:rPr>
        <w:t xml:space="preserve">. Az árak stagnálnak, de még mindig kedvezőbbek, mint az egyetemes szolgáltatási díjak. </w:t>
      </w:r>
    </w:p>
    <w:p w14:paraId="371C1F0D" w14:textId="77777777" w:rsidR="00A171F7" w:rsidRPr="00A171F7" w:rsidRDefault="00A171F7" w:rsidP="00A171F7">
      <w:pPr>
        <w:widowControl/>
        <w:jc w:val="both"/>
        <w:rPr>
          <w:rFonts w:eastAsia="Times New Roman" w:cs="Times New Roman"/>
          <w:kern w:val="0"/>
          <w:sz w:val="22"/>
          <w:szCs w:val="22"/>
          <w:lang w:eastAsia="ar-SA" w:bidi="ar-SA"/>
        </w:rPr>
      </w:pPr>
      <w:r w:rsidRPr="00A171F7">
        <w:rPr>
          <w:rFonts w:eastAsia="Times New Roman" w:cs="Times New Roman"/>
          <w:kern w:val="0"/>
          <w:sz w:val="22"/>
          <w:szCs w:val="22"/>
          <w:lang w:eastAsia="ar-SA" w:bidi="ar-SA"/>
        </w:rPr>
        <w:t xml:space="preserve">Az önkormányzati vagyon tekintetében előkészítettük 3 ingatlanrész adásvételét a Honvéd utca 1. szám alatti társasházban. A </w:t>
      </w:r>
      <w:proofErr w:type="spellStart"/>
      <w:r w:rsidRPr="00A171F7">
        <w:rPr>
          <w:rFonts w:eastAsia="Times New Roman" w:cs="Times New Roman"/>
          <w:kern w:val="0"/>
          <w:sz w:val="22"/>
          <w:szCs w:val="22"/>
          <w:lang w:eastAsia="ar-SA" w:bidi="ar-SA"/>
        </w:rPr>
        <w:t>Taty</w:t>
      </w:r>
      <w:proofErr w:type="spellEnd"/>
      <w:r w:rsidRPr="00A171F7">
        <w:rPr>
          <w:rFonts w:eastAsia="Times New Roman" w:cs="Times New Roman"/>
          <w:kern w:val="0"/>
          <w:sz w:val="22"/>
          <w:szCs w:val="22"/>
          <w:lang w:eastAsia="ar-SA" w:bidi="ar-SA"/>
        </w:rPr>
        <w:t xml:space="preserve"> Sándor utcában 3 db építési telek eladása történ meg.</w:t>
      </w:r>
    </w:p>
    <w:p w14:paraId="4CE00A17" w14:textId="77777777" w:rsidR="00A171F7" w:rsidRPr="00A171F7" w:rsidRDefault="00A171F7" w:rsidP="00A171F7">
      <w:pPr>
        <w:widowControl/>
        <w:jc w:val="both"/>
        <w:rPr>
          <w:rFonts w:eastAsia="Times New Roman" w:cs="Times New Roman"/>
          <w:kern w:val="0"/>
          <w:sz w:val="22"/>
          <w:szCs w:val="22"/>
          <w:lang w:eastAsia="ar-SA" w:bidi="ar-SA"/>
        </w:rPr>
      </w:pPr>
      <w:r w:rsidRPr="00A171F7">
        <w:rPr>
          <w:rFonts w:eastAsia="Times New Roman" w:cs="Times New Roman"/>
          <w:kern w:val="0"/>
          <w:sz w:val="22"/>
          <w:szCs w:val="22"/>
          <w:lang w:eastAsia="ar-SA" w:bidi="ar-SA"/>
        </w:rPr>
        <w:t xml:space="preserve">Ezen túlmenően a csoport intézkedett összesen 56 esetben közútkezelői hozzájárulás, építésügyi szakhatósági állásfoglalás, természetvédelmi szakhatósági állásfoglalás, tulajdonosi hozzájárulás, befogadói nyilatkozat és vízfolyáskezelői hozzájárulás ügyében. </w:t>
      </w:r>
    </w:p>
    <w:p w14:paraId="49F0026D" w14:textId="77777777" w:rsidR="00A171F7" w:rsidRPr="00A171F7" w:rsidRDefault="00A171F7" w:rsidP="00A171F7">
      <w:pPr>
        <w:widowControl/>
        <w:jc w:val="both"/>
        <w:rPr>
          <w:rFonts w:eastAsia="Times New Roman" w:cs="Times New Roman"/>
          <w:kern w:val="0"/>
          <w:sz w:val="22"/>
          <w:szCs w:val="22"/>
          <w:lang w:eastAsia="ar-SA" w:bidi="ar-SA"/>
        </w:rPr>
      </w:pPr>
    </w:p>
    <w:p w14:paraId="1799E2EC" w14:textId="77777777" w:rsidR="00A171F7" w:rsidRPr="00A171F7" w:rsidRDefault="00A171F7" w:rsidP="00A171F7">
      <w:pPr>
        <w:rPr>
          <w:rFonts w:eastAsiaTheme="minorHAnsi" w:cstheme="minorBidi"/>
          <w:kern w:val="0"/>
          <w:sz w:val="22"/>
          <w:szCs w:val="22"/>
          <w:u w:val="single"/>
          <w:lang w:eastAsia="en-US" w:bidi="ar-SA"/>
        </w:rPr>
      </w:pPr>
      <w:r w:rsidRPr="00A171F7">
        <w:rPr>
          <w:sz w:val="22"/>
          <w:szCs w:val="22"/>
          <w:u w:val="single"/>
        </w:rPr>
        <w:t>A csoport az alábbi engedélyezéseket hajtotta végre hatósági jogkörben eljárva:</w:t>
      </w:r>
    </w:p>
    <w:p w14:paraId="05A32A9D" w14:textId="77777777" w:rsidR="00A171F7" w:rsidRPr="00A171F7" w:rsidRDefault="00A171F7" w:rsidP="00A171F7">
      <w:pPr>
        <w:widowControl/>
        <w:numPr>
          <w:ilvl w:val="0"/>
          <w:numId w:val="12"/>
        </w:numPr>
        <w:suppressAutoHyphens w:val="0"/>
        <w:spacing w:after="160" w:line="256" w:lineRule="auto"/>
        <w:contextualSpacing/>
        <w:jc w:val="both"/>
        <w:rPr>
          <w:rFonts w:eastAsia="Times New Roman" w:cs="Times New Roman"/>
          <w:kern w:val="0"/>
          <w:sz w:val="22"/>
          <w:szCs w:val="22"/>
          <w:lang w:bidi="ar-SA"/>
        </w:rPr>
      </w:pPr>
      <w:r w:rsidRPr="00A171F7">
        <w:rPr>
          <w:rFonts w:eastAsia="Times New Roman" w:cs="Times New Roman"/>
          <w:kern w:val="0"/>
          <w:sz w:val="22"/>
          <w:szCs w:val="22"/>
          <w:lang w:bidi="ar-SA"/>
        </w:rPr>
        <w:lastRenderedPageBreak/>
        <w:t>Vízjogi engedélyek (kutak)</w:t>
      </w:r>
    </w:p>
    <w:p w14:paraId="5FA68952" w14:textId="26DF5840" w:rsidR="00A171F7" w:rsidRPr="00A171F7" w:rsidRDefault="00A171F7" w:rsidP="00A171F7">
      <w:pPr>
        <w:widowControl/>
        <w:numPr>
          <w:ilvl w:val="0"/>
          <w:numId w:val="13"/>
        </w:numPr>
        <w:suppressAutoHyphens w:val="0"/>
        <w:spacing w:after="160" w:line="256" w:lineRule="auto"/>
        <w:ind w:left="708"/>
        <w:contextualSpacing/>
        <w:jc w:val="both"/>
        <w:rPr>
          <w:rFonts w:eastAsia="Times New Roman" w:cs="Times New Roman"/>
          <w:kern w:val="0"/>
          <w:sz w:val="22"/>
          <w:szCs w:val="22"/>
          <w:lang w:bidi="ar-SA"/>
        </w:rPr>
      </w:pPr>
      <w:r w:rsidRPr="00A171F7">
        <w:rPr>
          <w:rFonts w:eastAsia="Times New Roman" w:cs="Times New Roman"/>
          <w:kern w:val="0"/>
          <w:sz w:val="22"/>
          <w:szCs w:val="22"/>
          <w:lang w:bidi="ar-SA"/>
        </w:rPr>
        <w:t>Répcelak:</w:t>
      </w:r>
      <w:r w:rsidRPr="00A171F7">
        <w:rPr>
          <w:rFonts w:eastAsia="Times New Roman" w:cs="Times New Roman"/>
          <w:kern w:val="0"/>
          <w:sz w:val="22"/>
          <w:szCs w:val="22"/>
          <w:lang w:bidi="ar-SA"/>
        </w:rPr>
        <w:tab/>
        <w:t>14 ásott, 6 fúrt</w:t>
      </w:r>
    </w:p>
    <w:p w14:paraId="12EF0926" w14:textId="77777777" w:rsidR="00A171F7" w:rsidRPr="00A171F7" w:rsidRDefault="00A171F7" w:rsidP="00A171F7">
      <w:pPr>
        <w:widowControl/>
        <w:numPr>
          <w:ilvl w:val="0"/>
          <w:numId w:val="13"/>
        </w:numPr>
        <w:suppressAutoHyphens w:val="0"/>
        <w:spacing w:after="160" w:line="256" w:lineRule="auto"/>
        <w:ind w:left="708"/>
        <w:contextualSpacing/>
        <w:jc w:val="both"/>
        <w:rPr>
          <w:rFonts w:eastAsia="Times New Roman" w:cs="Times New Roman"/>
          <w:kern w:val="0"/>
          <w:sz w:val="22"/>
          <w:szCs w:val="22"/>
          <w:lang w:bidi="ar-SA"/>
        </w:rPr>
      </w:pPr>
      <w:r w:rsidRPr="00A171F7">
        <w:rPr>
          <w:rFonts w:eastAsia="Times New Roman" w:cs="Times New Roman"/>
          <w:kern w:val="0"/>
          <w:sz w:val="22"/>
          <w:szCs w:val="22"/>
          <w:lang w:bidi="ar-SA"/>
        </w:rPr>
        <w:t>Csánig:</w:t>
      </w:r>
      <w:r w:rsidRPr="00A171F7">
        <w:rPr>
          <w:rFonts w:eastAsia="Times New Roman" w:cs="Times New Roman"/>
          <w:kern w:val="0"/>
          <w:sz w:val="22"/>
          <w:szCs w:val="22"/>
          <w:lang w:bidi="ar-SA"/>
        </w:rPr>
        <w:tab/>
      </w:r>
      <w:r w:rsidRPr="00A171F7">
        <w:rPr>
          <w:rFonts w:eastAsia="Times New Roman" w:cs="Times New Roman"/>
          <w:kern w:val="0"/>
          <w:sz w:val="22"/>
          <w:szCs w:val="22"/>
          <w:lang w:bidi="ar-SA"/>
        </w:rPr>
        <w:tab/>
        <w:t>10 ásott, 2 fúrt</w:t>
      </w:r>
    </w:p>
    <w:p w14:paraId="773EC208" w14:textId="77777777" w:rsidR="00A171F7" w:rsidRPr="00A171F7" w:rsidRDefault="00A171F7" w:rsidP="00A171F7">
      <w:pPr>
        <w:widowControl/>
        <w:numPr>
          <w:ilvl w:val="0"/>
          <w:numId w:val="13"/>
        </w:numPr>
        <w:suppressAutoHyphens w:val="0"/>
        <w:spacing w:after="160" w:line="256" w:lineRule="auto"/>
        <w:ind w:left="708"/>
        <w:contextualSpacing/>
        <w:jc w:val="both"/>
        <w:rPr>
          <w:rFonts w:eastAsia="Times New Roman" w:cs="Times New Roman"/>
          <w:kern w:val="0"/>
          <w:sz w:val="22"/>
          <w:szCs w:val="22"/>
          <w:lang w:bidi="ar-SA"/>
        </w:rPr>
      </w:pPr>
      <w:r w:rsidRPr="00A171F7">
        <w:rPr>
          <w:rFonts w:eastAsia="Times New Roman" w:cs="Times New Roman"/>
          <w:kern w:val="0"/>
          <w:sz w:val="22"/>
          <w:szCs w:val="22"/>
          <w:lang w:bidi="ar-SA"/>
        </w:rPr>
        <w:t>Nick:</w:t>
      </w:r>
      <w:r w:rsidRPr="00A171F7">
        <w:rPr>
          <w:rFonts w:eastAsia="Times New Roman" w:cs="Times New Roman"/>
          <w:kern w:val="0"/>
          <w:sz w:val="22"/>
          <w:szCs w:val="22"/>
          <w:lang w:bidi="ar-SA"/>
        </w:rPr>
        <w:tab/>
      </w:r>
      <w:r w:rsidRPr="00A171F7">
        <w:rPr>
          <w:rFonts w:eastAsia="Times New Roman" w:cs="Times New Roman"/>
          <w:kern w:val="0"/>
          <w:sz w:val="22"/>
          <w:szCs w:val="22"/>
          <w:lang w:bidi="ar-SA"/>
        </w:rPr>
        <w:tab/>
        <w:t>1 ásott, 1 fúrt</w:t>
      </w:r>
    </w:p>
    <w:p w14:paraId="3DA694D5" w14:textId="77777777" w:rsidR="00A171F7" w:rsidRPr="00A171F7" w:rsidRDefault="00A171F7" w:rsidP="00A171F7">
      <w:pPr>
        <w:jc w:val="both"/>
        <w:rPr>
          <w:sz w:val="22"/>
          <w:szCs w:val="22"/>
        </w:rPr>
      </w:pPr>
      <w:proofErr w:type="gramStart"/>
      <w:r w:rsidRPr="00A171F7">
        <w:rPr>
          <w:sz w:val="22"/>
          <w:szCs w:val="22"/>
        </w:rPr>
        <w:t>üzemeltetési</w:t>
      </w:r>
      <w:proofErr w:type="gramEnd"/>
      <w:r w:rsidRPr="00A171F7">
        <w:rPr>
          <w:sz w:val="22"/>
          <w:szCs w:val="22"/>
        </w:rPr>
        <w:t xml:space="preserve"> és fennmaradási engedély került kiadásra határozat formájában. 2020. március 31-ig, az addig kiadott engedélyek megküldésre kerültek a Vízügyi Hatóság felé (nyilvántartási táblázat).</w:t>
      </w:r>
    </w:p>
    <w:p w14:paraId="6E48FF27" w14:textId="77777777" w:rsidR="00A171F7" w:rsidRPr="00A171F7" w:rsidRDefault="00A171F7" w:rsidP="00A171F7">
      <w:pPr>
        <w:widowControl/>
        <w:numPr>
          <w:ilvl w:val="0"/>
          <w:numId w:val="12"/>
        </w:numPr>
        <w:suppressAutoHyphens w:val="0"/>
        <w:spacing w:after="160" w:line="256" w:lineRule="auto"/>
        <w:contextualSpacing/>
        <w:jc w:val="both"/>
        <w:rPr>
          <w:rFonts w:eastAsia="Times New Roman" w:cs="Times New Roman"/>
          <w:kern w:val="0"/>
          <w:sz w:val="22"/>
          <w:szCs w:val="22"/>
          <w:lang w:bidi="ar-SA"/>
        </w:rPr>
      </w:pPr>
      <w:r w:rsidRPr="00A171F7">
        <w:rPr>
          <w:rFonts w:eastAsia="Times New Roman" w:cs="Times New Roman"/>
          <w:kern w:val="0"/>
          <w:sz w:val="22"/>
          <w:szCs w:val="22"/>
          <w:lang w:bidi="ar-SA"/>
        </w:rPr>
        <w:t>Házszámok megállapítása</w:t>
      </w:r>
    </w:p>
    <w:p w14:paraId="01716558" w14:textId="77777777" w:rsidR="00A171F7" w:rsidRPr="00A171F7" w:rsidRDefault="00A171F7" w:rsidP="00A171F7">
      <w:pPr>
        <w:widowControl/>
        <w:numPr>
          <w:ilvl w:val="0"/>
          <w:numId w:val="13"/>
        </w:numPr>
        <w:suppressAutoHyphens w:val="0"/>
        <w:spacing w:after="160" w:line="256" w:lineRule="auto"/>
        <w:ind w:left="708"/>
        <w:contextualSpacing/>
        <w:jc w:val="both"/>
        <w:rPr>
          <w:rFonts w:eastAsia="Times New Roman" w:cs="Times New Roman"/>
          <w:kern w:val="0"/>
          <w:sz w:val="22"/>
          <w:szCs w:val="22"/>
          <w:lang w:bidi="ar-SA"/>
        </w:rPr>
      </w:pPr>
      <w:r w:rsidRPr="00A171F7">
        <w:rPr>
          <w:rFonts w:eastAsia="Times New Roman" w:cs="Times New Roman"/>
          <w:kern w:val="0"/>
          <w:sz w:val="22"/>
          <w:szCs w:val="22"/>
          <w:lang w:bidi="ar-SA"/>
        </w:rPr>
        <w:t>Hatósági bizonyítványok:</w:t>
      </w:r>
    </w:p>
    <w:p w14:paraId="7649A347" w14:textId="77777777" w:rsidR="00A171F7" w:rsidRPr="00A171F7" w:rsidRDefault="00A171F7" w:rsidP="00A171F7">
      <w:pPr>
        <w:widowControl/>
        <w:numPr>
          <w:ilvl w:val="1"/>
          <w:numId w:val="13"/>
        </w:numPr>
        <w:suppressAutoHyphens w:val="0"/>
        <w:spacing w:after="160" w:line="256" w:lineRule="auto"/>
        <w:ind w:left="1428"/>
        <w:contextualSpacing/>
        <w:jc w:val="both"/>
        <w:rPr>
          <w:rFonts w:eastAsia="Times New Roman" w:cs="Times New Roman"/>
          <w:kern w:val="0"/>
          <w:sz w:val="22"/>
          <w:szCs w:val="22"/>
          <w:lang w:bidi="ar-SA"/>
        </w:rPr>
      </w:pPr>
      <w:r w:rsidRPr="00A171F7">
        <w:rPr>
          <w:rFonts w:eastAsia="Times New Roman" w:cs="Times New Roman"/>
          <w:kern w:val="0"/>
          <w:sz w:val="22"/>
          <w:szCs w:val="22"/>
          <w:lang w:bidi="ar-SA"/>
        </w:rPr>
        <w:t>Répcelak:</w:t>
      </w:r>
      <w:r w:rsidRPr="00A171F7">
        <w:rPr>
          <w:rFonts w:eastAsia="Times New Roman" w:cs="Times New Roman"/>
          <w:kern w:val="0"/>
          <w:sz w:val="22"/>
          <w:szCs w:val="22"/>
          <w:lang w:bidi="ar-SA"/>
        </w:rPr>
        <w:tab/>
        <w:t>5 db</w:t>
      </w:r>
    </w:p>
    <w:p w14:paraId="0209D17C" w14:textId="61495DEC" w:rsidR="00A171F7" w:rsidRPr="00A171F7" w:rsidRDefault="00A171F7" w:rsidP="00A171F7">
      <w:pPr>
        <w:widowControl/>
        <w:numPr>
          <w:ilvl w:val="1"/>
          <w:numId w:val="13"/>
        </w:numPr>
        <w:suppressAutoHyphens w:val="0"/>
        <w:spacing w:after="160" w:line="256" w:lineRule="auto"/>
        <w:ind w:left="1428"/>
        <w:contextualSpacing/>
        <w:jc w:val="both"/>
        <w:rPr>
          <w:rFonts w:eastAsia="Times New Roman" w:cs="Times New Roman"/>
          <w:kern w:val="0"/>
          <w:sz w:val="22"/>
          <w:szCs w:val="22"/>
          <w:lang w:bidi="ar-SA"/>
        </w:rPr>
      </w:pPr>
      <w:r w:rsidRPr="00A171F7">
        <w:rPr>
          <w:rFonts w:eastAsia="Times New Roman" w:cs="Times New Roman"/>
          <w:kern w:val="0"/>
          <w:sz w:val="22"/>
          <w:szCs w:val="22"/>
          <w:lang w:bidi="ar-SA"/>
        </w:rPr>
        <w:t>Nick:</w:t>
      </w:r>
      <w:r w:rsidRPr="00A171F7">
        <w:rPr>
          <w:rFonts w:eastAsia="Times New Roman" w:cs="Times New Roman"/>
          <w:kern w:val="0"/>
          <w:sz w:val="22"/>
          <w:szCs w:val="22"/>
          <w:lang w:bidi="ar-SA"/>
        </w:rPr>
        <w:tab/>
      </w:r>
      <w:r w:rsidR="00AB2E4E">
        <w:rPr>
          <w:rFonts w:eastAsia="Times New Roman" w:cs="Times New Roman"/>
          <w:kern w:val="0"/>
          <w:sz w:val="22"/>
          <w:szCs w:val="22"/>
          <w:lang w:bidi="ar-SA"/>
        </w:rPr>
        <w:tab/>
      </w:r>
      <w:r w:rsidRPr="00A171F7">
        <w:rPr>
          <w:rFonts w:eastAsia="Times New Roman" w:cs="Times New Roman"/>
          <w:kern w:val="0"/>
          <w:sz w:val="22"/>
          <w:szCs w:val="22"/>
          <w:lang w:bidi="ar-SA"/>
        </w:rPr>
        <w:t>1 db</w:t>
      </w:r>
    </w:p>
    <w:p w14:paraId="4DB63645" w14:textId="56A51C4C" w:rsidR="00A171F7" w:rsidRPr="00A171F7" w:rsidRDefault="00A171F7" w:rsidP="00A171F7">
      <w:pPr>
        <w:widowControl/>
        <w:numPr>
          <w:ilvl w:val="1"/>
          <w:numId w:val="13"/>
        </w:numPr>
        <w:suppressAutoHyphens w:val="0"/>
        <w:spacing w:after="160" w:line="256" w:lineRule="auto"/>
        <w:ind w:left="1428"/>
        <w:contextualSpacing/>
        <w:jc w:val="both"/>
        <w:rPr>
          <w:rFonts w:eastAsia="Times New Roman" w:cs="Times New Roman"/>
          <w:kern w:val="0"/>
          <w:sz w:val="22"/>
          <w:szCs w:val="22"/>
          <w:lang w:bidi="ar-SA"/>
        </w:rPr>
      </w:pPr>
      <w:r w:rsidRPr="00A171F7">
        <w:rPr>
          <w:rFonts w:eastAsia="Times New Roman" w:cs="Times New Roman"/>
          <w:kern w:val="0"/>
          <w:sz w:val="22"/>
          <w:szCs w:val="22"/>
          <w:lang w:bidi="ar-SA"/>
        </w:rPr>
        <w:t>Csánig:</w:t>
      </w:r>
      <w:r w:rsidRPr="00A171F7">
        <w:rPr>
          <w:rFonts w:eastAsia="Times New Roman" w:cs="Times New Roman"/>
          <w:kern w:val="0"/>
          <w:sz w:val="22"/>
          <w:szCs w:val="22"/>
          <w:lang w:bidi="ar-SA"/>
        </w:rPr>
        <w:tab/>
      </w:r>
      <w:r w:rsidR="00AB2E4E">
        <w:rPr>
          <w:rFonts w:eastAsia="Times New Roman" w:cs="Times New Roman"/>
          <w:kern w:val="0"/>
          <w:sz w:val="22"/>
          <w:szCs w:val="22"/>
          <w:lang w:bidi="ar-SA"/>
        </w:rPr>
        <w:tab/>
      </w:r>
      <w:r w:rsidRPr="00A171F7">
        <w:rPr>
          <w:rFonts w:eastAsia="Times New Roman" w:cs="Times New Roman"/>
          <w:kern w:val="0"/>
          <w:sz w:val="22"/>
          <w:szCs w:val="22"/>
          <w:lang w:bidi="ar-SA"/>
        </w:rPr>
        <w:t>0 db</w:t>
      </w:r>
    </w:p>
    <w:p w14:paraId="624CE60F" w14:textId="77777777" w:rsidR="00A171F7" w:rsidRPr="00A171F7" w:rsidRDefault="00A171F7" w:rsidP="00A171F7">
      <w:pPr>
        <w:widowControl/>
        <w:numPr>
          <w:ilvl w:val="0"/>
          <w:numId w:val="13"/>
        </w:numPr>
        <w:suppressAutoHyphens w:val="0"/>
        <w:spacing w:after="160" w:line="256" w:lineRule="auto"/>
        <w:ind w:left="708"/>
        <w:contextualSpacing/>
        <w:jc w:val="both"/>
        <w:rPr>
          <w:rFonts w:eastAsia="Times New Roman" w:cs="Times New Roman"/>
          <w:kern w:val="0"/>
          <w:sz w:val="22"/>
          <w:szCs w:val="22"/>
          <w:lang w:bidi="ar-SA"/>
        </w:rPr>
      </w:pPr>
      <w:r w:rsidRPr="00A171F7">
        <w:rPr>
          <w:rFonts w:eastAsia="Times New Roman" w:cs="Times New Roman"/>
          <w:kern w:val="0"/>
          <w:sz w:val="22"/>
          <w:szCs w:val="22"/>
          <w:lang w:bidi="ar-SA"/>
        </w:rPr>
        <w:t>Házszám megállapítások határozattal:</w:t>
      </w:r>
    </w:p>
    <w:p w14:paraId="3B22BAFF" w14:textId="77777777" w:rsidR="00A171F7" w:rsidRPr="00A171F7" w:rsidRDefault="00A171F7" w:rsidP="00A171F7">
      <w:pPr>
        <w:widowControl/>
        <w:numPr>
          <w:ilvl w:val="1"/>
          <w:numId w:val="13"/>
        </w:numPr>
        <w:suppressAutoHyphens w:val="0"/>
        <w:spacing w:after="160" w:line="256" w:lineRule="auto"/>
        <w:ind w:left="1428"/>
        <w:contextualSpacing/>
        <w:jc w:val="both"/>
        <w:rPr>
          <w:rFonts w:eastAsia="Times New Roman" w:cs="Times New Roman"/>
          <w:kern w:val="0"/>
          <w:sz w:val="22"/>
          <w:szCs w:val="22"/>
          <w:lang w:bidi="ar-SA"/>
        </w:rPr>
      </w:pPr>
      <w:r w:rsidRPr="00A171F7">
        <w:rPr>
          <w:rFonts w:eastAsia="Times New Roman" w:cs="Times New Roman"/>
          <w:kern w:val="0"/>
          <w:sz w:val="22"/>
          <w:szCs w:val="22"/>
          <w:lang w:bidi="ar-SA"/>
        </w:rPr>
        <w:t>Répcelak:</w:t>
      </w:r>
      <w:r w:rsidRPr="00A171F7">
        <w:rPr>
          <w:rFonts w:eastAsia="Times New Roman" w:cs="Times New Roman"/>
          <w:kern w:val="0"/>
          <w:sz w:val="22"/>
          <w:szCs w:val="22"/>
          <w:lang w:bidi="ar-SA"/>
        </w:rPr>
        <w:tab/>
        <w:t>1 db</w:t>
      </w:r>
    </w:p>
    <w:p w14:paraId="3E6C918B" w14:textId="173B693A" w:rsidR="00A171F7" w:rsidRPr="00A171F7" w:rsidRDefault="00A171F7" w:rsidP="00A171F7">
      <w:pPr>
        <w:widowControl/>
        <w:numPr>
          <w:ilvl w:val="1"/>
          <w:numId w:val="13"/>
        </w:numPr>
        <w:suppressAutoHyphens w:val="0"/>
        <w:spacing w:after="160" w:line="256" w:lineRule="auto"/>
        <w:ind w:left="1428"/>
        <w:contextualSpacing/>
        <w:jc w:val="both"/>
        <w:rPr>
          <w:rFonts w:eastAsia="Times New Roman" w:cs="Times New Roman"/>
          <w:kern w:val="0"/>
          <w:sz w:val="22"/>
          <w:szCs w:val="22"/>
          <w:lang w:bidi="ar-SA"/>
        </w:rPr>
      </w:pPr>
      <w:r w:rsidRPr="00A171F7">
        <w:rPr>
          <w:rFonts w:eastAsia="Times New Roman" w:cs="Times New Roman"/>
          <w:kern w:val="0"/>
          <w:sz w:val="22"/>
          <w:szCs w:val="22"/>
          <w:lang w:bidi="ar-SA"/>
        </w:rPr>
        <w:t>Nick:</w:t>
      </w:r>
      <w:r w:rsidRPr="00A171F7">
        <w:rPr>
          <w:rFonts w:eastAsia="Times New Roman" w:cs="Times New Roman"/>
          <w:kern w:val="0"/>
          <w:sz w:val="22"/>
          <w:szCs w:val="22"/>
          <w:lang w:bidi="ar-SA"/>
        </w:rPr>
        <w:tab/>
      </w:r>
      <w:r w:rsidR="00AB2E4E">
        <w:rPr>
          <w:rFonts w:eastAsia="Times New Roman" w:cs="Times New Roman"/>
          <w:kern w:val="0"/>
          <w:sz w:val="22"/>
          <w:szCs w:val="22"/>
          <w:lang w:bidi="ar-SA"/>
        </w:rPr>
        <w:tab/>
      </w:r>
      <w:r w:rsidRPr="00A171F7">
        <w:rPr>
          <w:rFonts w:eastAsia="Times New Roman" w:cs="Times New Roman"/>
          <w:kern w:val="0"/>
          <w:sz w:val="22"/>
          <w:szCs w:val="22"/>
          <w:lang w:bidi="ar-SA"/>
        </w:rPr>
        <w:t>3 db</w:t>
      </w:r>
    </w:p>
    <w:p w14:paraId="66185138" w14:textId="5D4092D6" w:rsidR="00A171F7" w:rsidRPr="00A171F7" w:rsidRDefault="00A171F7" w:rsidP="00A171F7">
      <w:pPr>
        <w:widowControl/>
        <w:numPr>
          <w:ilvl w:val="1"/>
          <w:numId w:val="13"/>
        </w:numPr>
        <w:suppressAutoHyphens w:val="0"/>
        <w:spacing w:after="160" w:line="256" w:lineRule="auto"/>
        <w:ind w:left="1428"/>
        <w:contextualSpacing/>
        <w:jc w:val="both"/>
        <w:rPr>
          <w:rFonts w:eastAsia="Times New Roman" w:cs="Times New Roman"/>
          <w:kern w:val="0"/>
          <w:sz w:val="22"/>
          <w:szCs w:val="22"/>
          <w:lang w:bidi="ar-SA"/>
        </w:rPr>
      </w:pPr>
      <w:r w:rsidRPr="00A171F7">
        <w:rPr>
          <w:rFonts w:eastAsia="Times New Roman" w:cs="Times New Roman"/>
          <w:kern w:val="0"/>
          <w:sz w:val="22"/>
          <w:szCs w:val="22"/>
          <w:lang w:bidi="ar-SA"/>
        </w:rPr>
        <w:t>Csánig:</w:t>
      </w:r>
      <w:r w:rsidRPr="00A171F7">
        <w:rPr>
          <w:rFonts w:eastAsia="Times New Roman" w:cs="Times New Roman"/>
          <w:kern w:val="0"/>
          <w:sz w:val="22"/>
          <w:szCs w:val="22"/>
          <w:lang w:bidi="ar-SA"/>
        </w:rPr>
        <w:tab/>
      </w:r>
      <w:r w:rsidR="00AB2E4E">
        <w:rPr>
          <w:rFonts w:eastAsia="Times New Roman" w:cs="Times New Roman"/>
          <w:kern w:val="0"/>
          <w:sz w:val="22"/>
          <w:szCs w:val="22"/>
          <w:lang w:bidi="ar-SA"/>
        </w:rPr>
        <w:tab/>
      </w:r>
      <w:r w:rsidRPr="00A171F7">
        <w:rPr>
          <w:rFonts w:eastAsia="Times New Roman" w:cs="Times New Roman"/>
          <w:kern w:val="0"/>
          <w:sz w:val="22"/>
          <w:szCs w:val="22"/>
          <w:lang w:bidi="ar-SA"/>
        </w:rPr>
        <w:t>0 db</w:t>
      </w:r>
    </w:p>
    <w:p w14:paraId="4DF0B55F" w14:textId="77777777" w:rsidR="00A171F7" w:rsidRPr="00A171F7" w:rsidRDefault="00A171F7" w:rsidP="00A171F7">
      <w:pPr>
        <w:jc w:val="both"/>
        <w:rPr>
          <w:sz w:val="22"/>
          <w:szCs w:val="22"/>
        </w:rPr>
      </w:pPr>
      <w:r w:rsidRPr="00A171F7">
        <w:rPr>
          <w:sz w:val="22"/>
          <w:szCs w:val="22"/>
        </w:rPr>
        <w:t>Hatósági bizonyítványok és házszám megállapítások lakcímre történő bejelentkezés céljából, ügyfél kérelmére kerültek kiállításra. A KCR rendszerben folyamatosan történik a felülvizsgálatra váró címek rendezése, a Földhivataltól kapott (INY azonosító, X és Y) koordináták rögzítése.</w:t>
      </w:r>
    </w:p>
    <w:p w14:paraId="6EA5E8E7" w14:textId="77777777" w:rsidR="00A171F7" w:rsidRPr="00A171F7" w:rsidRDefault="00A171F7" w:rsidP="00A171F7">
      <w:pPr>
        <w:widowControl/>
        <w:numPr>
          <w:ilvl w:val="0"/>
          <w:numId w:val="12"/>
        </w:numPr>
        <w:suppressAutoHyphens w:val="0"/>
        <w:spacing w:after="160" w:line="256" w:lineRule="auto"/>
        <w:contextualSpacing/>
        <w:jc w:val="both"/>
        <w:rPr>
          <w:rFonts w:eastAsia="Times New Roman" w:cs="Times New Roman"/>
          <w:kern w:val="0"/>
          <w:sz w:val="22"/>
          <w:szCs w:val="22"/>
          <w:lang w:bidi="ar-SA"/>
        </w:rPr>
      </w:pPr>
      <w:r w:rsidRPr="00A171F7">
        <w:rPr>
          <w:rFonts w:eastAsia="Times New Roman" w:cs="Times New Roman"/>
          <w:kern w:val="0"/>
          <w:sz w:val="22"/>
          <w:szCs w:val="22"/>
          <w:lang w:bidi="ar-SA"/>
        </w:rPr>
        <w:t>Közterület használati engedélyek</w:t>
      </w:r>
    </w:p>
    <w:p w14:paraId="6DE4E718" w14:textId="77777777" w:rsidR="00A171F7" w:rsidRPr="00A171F7" w:rsidRDefault="00A171F7" w:rsidP="00A171F7">
      <w:pPr>
        <w:widowControl/>
        <w:numPr>
          <w:ilvl w:val="0"/>
          <w:numId w:val="13"/>
        </w:numPr>
        <w:suppressAutoHyphens w:val="0"/>
        <w:spacing w:after="160" w:line="256" w:lineRule="auto"/>
        <w:ind w:left="708"/>
        <w:contextualSpacing/>
        <w:jc w:val="both"/>
        <w:rPr>
          <w:rFonts w:eastAsia="Times New Roman" w:cs="Times New Roman"/>
          <w:kern w:val="0"/>
          <w:sz w:val="22"/>
          <w:szCs w:val="22"/>
          <w:lang w:bidi="ar-SA"/>
        </w:rPr>
      </w:pPr>
      <w:r w:rsidRPr="00A171F7">
        <w:rPr>
          <w:rFonts w:eastAsia="Times New Roman" w:cs="Times New Roman"/>
          <w:kern w:val="0"/>
          <w:sz w:val="22"/>
          <w:szCs w:val="22"/>
          <w:lang w:bidi="ar-SA"/>
        </w:rPr>
        <w:t>Répcelak:</w:t>
      </w:r>
      <w:r w:rsidRPr="00A171F7">
        <w:rPr>
          <w:rFonts w:eastAsia="Times New Roman" w:cs="Times New Roman"/>
          <w:kern w:val="0"/>
          <w:sz w:val="22"/>
          <w:szCs w:val="22"/>
          <w:lang w:bidi="ar-SA"/>
        </w:rPr>
        <w:tab/>
      </w:r>
      <w:r w:rsidRPr="00A171F7">
        <w:rPr>
          <w:rFonts w:eastAsia="Times New Roman" w:cs="Times New Roman"/>
          <w:kern w:val="0"/>
          <w:sz w:val="22"/>
          <w:szCs w:val="22"/>
          <w:lang w:bidi="ar-SA"/>
        </w:rPr>
        <w:tab/>
        <w:t>19 db</w:t>
      </w:r>
    </w:p>
    <w:p w14:paraId="01826342" w14:textId="114E017F" w:rsidR="00A171F7" w:rsidRPr="00A171F7" w:rsidRDefault="00A171F7" w:rsidP="00A171F7">
      <w:pPr>
        <w:widowControl/>
        <w:numPr>
          <w:ilvl w:val="0"/>
          <w:numId w:val="13"/>
        </w:numPr>
        <w:suppressAutoHyphens w:val="0"/>
        <w:spacing w:after="160" w:line="256" w:lineRule="auto"/>
        <w:ind w:left="708"/>
        <w:contextualSpacing/>
        <w:jc w:val="both"/>
        <w:rPr>
          <w:rFonts w:eastAsia="Times New Roman" w:cs="Times New Roman"/>
          <w:kern w:val="0"/>
          <w:sz w:val="22"/>
          <w:szCs w:val="22"/>
          <w:lang w:bidi="ar-SA"/>
        </w:rPr>
      </w:pPr>
      <w:r w:rsidRPr="00A171F7">
        <w:rPr>
          <w:rFonts w:eastAsia="Times New Roman" w:cs="Times New Roman"/>
          <w:kern w:val="0"/>
          <w:sz w:val="22"/>
          <w:szCs w:val="22"/>
          <w:lang w:bidi="ar-SA"/>
        </w:rPr>
        <w:t>Nick:</w:t>
      </w:r>
      <w:r w:rsidRPr="00A171F7">
        <w:rPr>
          <w:rFonts w:eastAsia="Times New Roman" w:cs="Times New Roman"/>
          <w:kern w:val="0"/>
          <w:sz w:val="22"/>
          <w:szCs w:val="22"/>
          <w:lang w:bidi="ar-SA"/>
        </w:rPr>
        <w:tab/>
      </w:r>
      <w:r w:rsidRPr="00A171F7">
        <w:rPr>
          <w:rFonts w:eastAsia="Times New Roman" w:cs="Times New Roman"/>
          <w:kern w:val="0"/>
          <w:sz w:val="22"/>
          <w:szCs w:val="22"/>
          <w:lang w:bidi="ar-SA"/>
        </w:rPr>
        <w:tab/>
      </w:r>
      <w:r w:rsidR="00AB2E4E">
        <w:rPr>
          <w:rFonts w:eastAsia="Times New Roman" w:cs="Times New Roman"/>
          <w:kern w:val="0"/>
          <w:sz w:val="22"/>
          <w:szCs w:val="22"/>
          <w:lang w:bidi="ar-SA"/>
        </w:rPr>
        <w:tab/>
      </w:r>
      <w:r w:rsidRPr="00A171F7">
        <w:rPr>
          <w:rFonts w:eastAsia="Times New Roman" w:cs="Times New Roman"/>
          <w:kern w:val="0"/>
          <w:sz w:val="22"/>
          <w:szCs w:val="22"/>
          <w:lang w:bidi="ar-SA"/>
        </w:rPr>
        <w:t>5 db</w:t>
      </w:r>
    </w:p>
    <w:p w14:paraId="02267EDF" w14:textId="789C323C" w:rsidR="00A171F7" w:rsidRPr="00A171F7" w:rsidRDefault="00A171F7" w:rsidP="00A171F7">
      <w:pPr>
        <w:widowControl/>
        <w:numPr>
          <w:ilvl w:val="0"/>
          <w:numId w:val="13"/>
        </w:numPr>
        <w:suppressAutoHyphens w:val="0"/>
        <w:spacing w:after="160" w:line="256" w:lineRule="auto"/>
        <w:ind w:left="708"/>
        <w:contextualSpacing/>
        <w:jc w:val="both"/>
        <w:rPr>
          <w:rFonts w:eastAsia="Times New Roman" w:cs="Times New Roman"/>
          <w:kern w:val="0"/>
          <w:sz w:val="22"/>
          <w:szCs w:val="22"/>
          <w:lang w:bidi="ar-SA"/>
        </w:rPr>
      </w:pPr>
      <w:r w:rsidRPr="00A171F7">
        <w:rPr>
          <w:rFonts w:eastAsia="Times New Roman" w:cs="Times New Roman"/>
          <w:kern w:val="0"/>
          <w:sz w:val="22"/>
          <w:szCs w:val="22"/>
          <w:lang w:bidi="ar-SA"/>
        </w:rPr>
        <w:t>Csánig</w:t>
      </w:r>
      <w:r w:rsidRPr="00A171F7">
        <w:rPr>
          <w:rFonts w:eastAsia="Times New Roman" w:cs="Times New Roman"/>
          <w:b/>
          <w:kern w:val="0"/>
          <w:sz w:val="22"/>
          <w:szCs w:val="22"/>
          <w:lang w:bidi="ar-SA"/>
        </w:rPr>
        <w:t>:</w:t>
      </w:r>
      <w:r w:rsidRPr="00A171F7">
        <w:rPr>
          <w:rFonts w:eastAsia="Times New Roman" w:cs="Times New Roman"/>
          <w:b/>
          <w:kern w:val="0"/>
          <w:sz w:val="22"/>
          <w:szCs w:val="22"/>
          <w:lang w:bidi="ar-SA"/>
        </w:rPr>
        <w:tab/>
      </w:r>
      <w:r w:rsidRPr="00A171F7">
        <w:rPr>
          <w:rFonts w:eastAsia="Times New Roman" w:cs="Times New Roman"/>
          <w:kern w:val="0"/>
          <w:sz w:val="22"/>
          <w:szCs w:val="22"/>
          <w:lang w:bidi="ar-SA"/>
        </w:rPr>
        <w:tab/>
      </w:r>
      <w:r w:rsidR="00AB2E4E">
        <w:rPr>
          <w:rFonts w:eastAsia="Times New Roman" w:cs="Times New Roman"/>
          <w:kern w:val="0"/>
          <w:sz w:val="22"/>
          <w:szCs w:val="22"/>
          <w:lang w:bidi="ar-SA"/>
        </w:rPr>
        <w:tab/>
      </w:r>
      <w:r w:rsidRPr="00A171F7">
        <w:rPr>
          <w:rFonts w:eastAsia="Times New Roman" w:cs="Times New Roman"/>
          <w:kern w:val="0"/>
          <w:sz w:val="22"/>
          <w:szCs w:val="22"/>
          <w:lang w:bidi="ar-SA"/>
        </w:rPr>
        <w:t>3 db</w:t>
      </w:r>
    </w:p>
    <w:p w14:paraId="709C0C31" w14:textId="45C1CE60" w:rsidR="00A171F7" w:rsidRDefault="00D959A5" w:rsidP="00D959A5">
      <w:pPr>
        <w:ind w:firstLine="348"/>
        <w:jc w:val="both"/>
        <w:rPr>
          <w:sz w:val="22"/>
          <w:szCs w:val="22"/>
        </w:rPr>
      </w:pPr>
      <w:r>
        <w:rPr>
          <w:sz w:val="22"/>
          <w:szCs w:val="22"/>
        </w:rPr>
        <w:t xml:space="preserve">4. </w:t>
      </w:r>
      <w:r w:rsidR="00A171F7" w:rsidRPr="00D959A5">
        <w:rPr>
          <w:sz w:val="22"/>
          <w:szCs w:val="22"/>
        </w:rPr>
        <w:t>Répcelak vonatkozásában 6 esetben volt településképi szakmai konzultáció és 1 esetben településképi véleményezési eljárás.</w:t>
      </w:r>
    </w:p>
    <w:p w14:paraId="371708F9" w14:textId="77777777" w:rsidR="00D959A5" w:rsidRPr="00D959A5" w:rsidRDefault="00D959A5" w:rsidP="00D959A5">
      <w:pPr>
        <w:jc w:val="both"/>
        <w:rPr>
          <w:sz w:val="22"/>
          <w:szCs w:val="22"/>
        </w:rPr>
      </w:pPr>
    </w:p>
    <w:p w14:paraId="2ED88B0B" w14:textId="77777777" w:rsidR="00AB2E4E" w:rsidRPr="00AB2E4E" w:rsidRDefault="00AB2E4E" w:rsidP="00D959A5">
      <w:pPr>
        <w:jc w:val="both"/>
        <w:rPr>
          <w:sz w:val="22"/>
          <w:szCs w:val="22"/>
        </w:rPr>
      </w:pPr>
      <w:r w:rsidRPr="00AB2E4E">
        <w:rPr>
          <w:sz w:val="22"/>
          <w:szCs w:val="22"/>
        </w:rPr>
        <w:t>Mindhárom településen folyamatos az adategyeztetés, és adatszolgáltatás a Katasztrófavédelmi Igazgatósággal. Az idei évben gyakorlat megrendezésére nem került sor.</w:t>
      </w:r>
    </w:p>
    <w:p w14:paraId="06B650B0" w14:textId="77777777" w:rsidR="00A171F7" w:rsidRPr="00D959A5" w:rsidRDefault="00A171F7" w:rsidP="00D959A5">
      <w:pPr>
        <w:jc w:val="both"/>
        <w:rPr>
          <w:sz w:val="22"/>
          <w:szCs w:val="22"/>
        </w:rPr>
      </w:pPr>
    </w:p>
    <w:p w14:paraId="1B42145B" w14:textId="77777777" w:rsidR="00A171F7" w:rsidRPr="005356FE" w:rsidRDefault="00A171F7" w:rsidP="00A171F7">
      <w:pPr>
        <w:widowControl/>
        <w:jc w:val="both"/>
        <w:rPr>
          <w:rFonts w:eastAsia="Times New Roman" w:cs="Times New Roman"/>
          <w:kern w:val="0"/>
          <w:sz w:val="22"/>
          <w:szCs w:val="22"/>
          <w:lang w:eastAsia="ar-SA" w:bidi="ar-SA"/>
        </w:rPr>
      </w:pPr>
      <w:r w:rsidRPr="005356FE">
        <w:rPr>
          <w:rFonts w:eastAsia="Times New Roman" w:cs="Times New Roman"/>
          <w:kern w:val="0"/>
          <w:sz w:val="22"/>
          <w:szCs w:val="22"/>
          <w:lang w:eastAsia="ar-SA" w:bidi="ar-SA"/>
        </w:rPr>
        <w:t>Az idei évben három</w:t>
      </w:r>
      <w:r w:rsidRPr="00A171F7">
        <w:rPr>
          <w:rFonts w:eastAsia="Times New Roman" w:cs="Times New Roman"/>
          <w:kern w:val="0"/>
          <w:sz w:val="22"/>
          <w:szCs w:val="22"/>
          <w:u w:val="single"/>
          <w:lang w:eastAsia="ar-SA" w:bidi="ar-SA"/>
        </w:rPr>
        <w:t xml:space="preserve"> </w:t>
      </w:r>
      <w:r w:rsidRPr="00A171F7">
        <w:rPr>
          <w:rFonts w:eastAsia="Times New Roman" w:cs="Times New Roman"/>
          <w:i/>
          <w:kern w:val="0"/>
          <w:sz w:val="22"/>
          <w:szCs w:val="22"/>
          <w:u w:val="single"/>
          <w:lang w:eastAsia="ar-SA" w:bidi="ar-SA"/>
        </w:rPr>
        <w:t>közbeszerzési eljárást</w:t>
      </w:r>
      <w:r w:rsidRPr="00A171F7">
        <w:rPr>
          <w:rFonts w:eastAsia="Times New Roman" w:cs="Times New Roman"/>
          <w:kern w:val="0"/>
          <w:sz w:val="22"/>
          <w:szCs w:val="22"/>
          <w:u w:val="single"/>
          <w:lang w:eastAsia="ar-SA" w:bidi="ar-SA"/>
        </w:rPr>
        <w:t xml:space="preserve"> </w:t>
      </w:r>
      <w:r w:rsidRPr="005356FE">
        <w:rPr>
          <w:rFonts w:eastAsia="Times New Roman" w:cs="Times New Roman"/>
          <w:kern w:val="0"/>
          <w:sz w:val="22"/>
          <w:szCs w:val="22"/>
          <w:lang w:eastAsia="ar-SA" w:bidi="ar-SA"/>
        </w:rPr>
        <w:t xml:space="preserve">bonyolítottunk: </w:t>
      </w:r>
    </w:p>
    <w:p w14:paraId="5113A52C" w14:textId="77777777" w:rsidR="00A171F7" w:rsidRPr="00A171F7" w:rsidRDefault="00A171F7" w:rsidP="00A171F7">
      <w:pPr>
        <w:widowControl/>
        <w:numPr>
          <w:ilvl w:val="0"/>
          <w:numId w:val="14"/>
        </w:numPr>
        <w:jc w:val="both"/>
        <w:rPr>
          <w:rFonts w:eastAsia="Times New Roman" w:cs="Times New Roman"/>
          <w:kern w:val="0"/>
          <w:sz w:val="22"/>
          <w:szCs w:val="22"/>
          <w:lang w:eastAsia="ar-SA" w:bidi="ar-SA"/>
        </w:rPr>
      </w:pPr>
      <w:r w:rsidRPr="00A171F7">
        <w:rPr>
          <w:rFonts w:eastAsia="Times New Roman" w:cs="Times New Roman"/>
          <w:kern w:val="0"/>
          <w:sz w:val="22"/>
          <w:szCs w:val="22"/>
          <w:lang w:eastAsia="ar-SA" w:bidi="ar-SA"/>
        </w:rPr>
        <w:t xml:space="preserve">Vállalkozási szerződés a Répcelaki általános iskola energetikai rekonstrukciójára (építés beruházás) TOP-3.2.1-16-VS1-2017-00023 (becsült költség nettó 84.633.344,- Ft,- </w:t>
      </w:r>
      <w:proofErr w:type="spellStart"/>
      <w:r w:rsidRPr="00A171F7">
        <w:rPr>
          <w:rFonts w:eastAsia="Times New Roman" w:cs="Times New Roman"/>
          <w:kern w:val="0"/>
          <w:sz w:val="22"/>
          <w:szCs w:val="22"/>
          <w:lang w:eastAsia="ar-SA" w:bidi="ar-SA"/>
        </w:rPr>
        <w:t>Ft</w:t>
      </w:r>
      <w:proofErr w:type="spellEnd"/>
      <w:r w:rsidRPr="00A171F7">
        <w:rPr>
          <w:rFonts w:eastAsia="Times New Roman" w:cs="Times New Roman"/>
          <w:kern w:val="0"/>
          <w:sz w:val="22"/>
          <w:szCs w:val="22"/>
          <w:lang w:eastAsia="ar-SA" w:bidi="ar-SA"/>
        </w:rPr>
        <w:t>)</w:t>
      </w:r>
    </w:p>
    <w:p w14:paraId="79B47913" w14:textId="77777777" w:rsidR="00A171F7" w:rsidRPr="00A171F7" w:rsidRDefault="00A171F7" w:rsidP="00A171F7">
      <w:pPr>
        <w:widowControl/>
        <w:ind w:left="360"/>
        <w:jc w:val="both"/>
        <w:rPr>
          <w:rFonts w:eastAsia="Times New Roman" w:cs="Times New Roman"/>
          <w:kern w:val="0"/>
          <w:sz w:val="22"/>
          <w:szCs w:val="22"/>
          <w:lang w:eastAsia="ar-SA" w:bidi="ar-SA"/>
        </w:rPr>
      </w:pPr>
      <w:r w:rsidRPr="00A171F7">
        <w:rPr>
          <w:rFonts w:eastAsia="Times New Roman" w:cs="Times New Roman"/>
          <w:kern w:val="0"/>
          <w:sz w:val="22"/>
          <w:szCs w:val="22"/>
          <w:lang w:eastAsia="ar-SA" w:bidi="ar-SA"/>
        </w:rPr>
        <w:t>Uniós értékhatár alatti, a Kbt. Harmadik Rész XVII. fejezet 115. § (1) bekezdése szerinti nyílt közbeszerzési eljárás (az eljárás eredményesen lezárult)</w:t>
      </w:r>
    </w:p>
    <w:p w14:paraId="5B89C524" w14:textId="77777777" w:rsidR="00A171F7" w:rsidRPr="00A171F7" w:rsidRDefault="00A171F7" w:rsidP="00A171F7">
      <w:pPr>
        <w:widowControl/>
        <w:numPr>
          <w:ilvl w:val="0"/>
          <w:numId w:val="14"/>
        </w:numPr>
        <w:jc w:val="both"/>
        <w:rPr>
          <w:rFonts w:eastAsia="Times New Roman" w:cs="Times New Roman"/>
          <w:kern w:val="0"/>
          <w:sz w:val="22"/>
          <w:szCs w:val="22"/>
          <w:lang w:eastAsia="ar-SA" w:bidi="ar-SA"/>
        </w:rPr>
      </w:pPr>
      <w:r w:rsidRPr="00A171F7">
        <w:rPr>
          <w:rFonts w:eastAsia="Times New Roman" w:cs="Times New Roman"/>
          <w:kern w:val="0"/>
          <w:sz w:val="22"/>
          <w:szCs w:val="22"/>
          <w:lang w:eastAsia="ar-SA" w:bidi="ar-SA"/>
        </w:rPr>
        <w:t>Vállalkozási szerződés a Bölcsődei ellátás kapacitásainak bővítése Répcelakon (építés beruházás) TOP-1.4.1-19-VS1-2019-00014 (becsült költség nettó 80.621.460,- Ft) Uniós értékhatár alatti, a Kbt. Harmadik Rész XVII. fejezet 115. § (1) bekezdése szerinti nyílt közbeszerzési eljárás (az eljárás eredménytelenül zárult)</w:t>
      </w:r>
    </w:p>
    <w:p w14:paraId="4F5CEDD0" w14:textId="0F231EBF" w:rsidR="00A171F7" w:rsidRPr="00A171F7" w:rsidRDefault="00A171F7" w:rsidP="00A171F7">
      <w:pPr>
        <w:widowControl/>
        <w:numPr>
          <w:ilvl w:val="0"/>
          <w:numId w:val="14"/>
        </w:numPr>
        <w:jc w:val="both"/>
        <w:rPr>
          <w:rFonts w:eastAsia="Times New Roman" w:cs="Times New Roman"/>
          <w:kern w:val="0"/>
          <w:sz w:val="22"/>
          <w:szCs w:val="22"/>
          <w:lang w:eastAsia="ar-SA" w:bidi="ar-SA"/>
        </w:rPr>
      </w:pPr>
      <w:r w:rsidRPr="00A171F7">
        <w:rPr>
          <w:rFonts w:eastAsia="Times New Roman" w:cs="Times New Roman"/>
          <w:kern w:val="0"/>
          <w:sz w:val="22"/>
          <w:szCs w:val="22"/>
          <w:lang w:eastAsia="ar-SA" w:bidi="ar-SA"/>
        </w:rPr>
        <w:t>Vállalkozási szerződés a Bölcsődei ellátás kapacitásainak bővítése Répcelakon (építés beruházás) TOP-1.4.1-19-VS1-2019-00014 (becsült költség nettó 78.695.479,- Ft) Uniós értékhatár alatti, a Kbt. Harmadik Rész XVII. fejezet 115. § (1) bekezdése szerinti nyílt közbeszerzési eljárás (</w:t>
      </w:r>
      <w:r w:rsidR="00AB2E4E">
        <w:rPr>
          <w:rFonts w:eastAsia="Times New Roman" w:cs="Times New Roman"/>
          <w:kern w:val="0"/>
          <w:sz w:val="22"/>
          <w:szCs w:val="22"/>
          <w:lang w:eastAsia="ar-SA" w:bidi="ar-SA"/>
        </w:rPr>
        <w:t>az eljárás f</w:t>
      </w:r>
      <w:r w:rsidRPr="00A171F7">
        <w:rPr>
          <w:rFonts w:eastAsia="Times New Roman" w:cs="Times New Roman"/>
          <w:kern w:val="0"/>
          <w:sz w:val="22"/>
          <w:szCs w:val="22"/>
          <w:lang w:eastAsia="ar-SA" w:bidi="ar-SA"/>
        </w:rPr>
        <w:t>olyamatban van)</w:t>
      </w:r>
    </w:p>
    <w:p w14:paraId="3B1C2871" w14:textId="77777777" w:rsidR="00A171F7" w:rsidRPr="00A171F7" w:rsidRDefault="00A171F7" w:rsidP="00A171F7">
      <w:pPr>
        <w:widowControl/>
        <w:ind w:left="720"/>
        <w:contextualSpacing/>
        <w:rPr>
          <w:rFonts w:eastAsia="Times New Roman" w:cs="Times New Roman"/>
          <w:kern w:val="0"/>
          <w:sz w:val="22"/>
          <w:szCs w:val="22"/>
          <w:lang w:bidi="ar-SA"/>
        </w:rPr>
      </w:pPr>
    </w:p>
    <w:p w14:paraId="424855C3" w14:textId="77777777" w:rsidR="00A171F7" w:rsidRPr="00A171F7" w:rsidRDefault="00A171F7" w:rsidP="00A171F7">
      <w:pPr>
        <w:rPr>
          <w:rFonts w:cs="Times New Roman"/>
          <w:b/>
          <w:bCs/>
          <w:sz w:val="22"/>
          <w:szCs w:val="22"/>
          <w:u w:val="single"/>
        </w:rPr>
      </w:pPr>
      <w:r w:rsidRPr="00A171F7">
        <w:rPr>
          <w:rFonts w:cs="Times New Roman"/>
          <w:b/>
          <w:bCs/>
          <w:sz w:val="22"/>
          <w:szCs w:val="22"/>
          <w:u w:val="single"/>
        </w:rPr>
        <w:t>COVID-19 járványügyi helyzet elleni védekezés ráfordításai</w:t>
      </w:r>
    </w:p>
    <w:p w14:paraId="6C0EE417" w14:textId="77777777" w:rsidR="00A171F7" w:rsidRPr="00A171F7" w:rsidRDefault="00A171F7" w:rsidP="00A171F7">
      <w:pPr>
        <w:jc w:val="both"/>
        <w:rPr>
          <w:rFonts w:cs="Times New Roman"/>
          <w:sz w:val="22"/>
          <w:szCs w:val="22"/>
        </w:rPr>
      </w:pPr>
      <w:r w:rsidRPr="00A171F7">
        <w:rPr>
          <w:rFonts w:cs="Times New Roman"/>
          <w:sz w:val="22"/>
          <w:szCs w:val="22"/>
        </w:rPr>
        <w:t>A 2020.03.11-én kihirdetett járványügyi vészhelyzet végett kéz- és felületfertőtlenítő eszközök, folyadékok, gélek, arc- és orrvédő maszkok (</w:t>
      </w:r>
      <w:proofErr w:type="spellStart"/>
      <w:r w:rsidRPr="00A171F7">
        <w:rPr>
          <w:rFonts w:cs="Times New Roman"/>
          <w:sz w:val="22"/>
          <w:szCs w:val="22"/>
        </w:rPr>
        <w:t>egyszerhasználatos</w:t>
      </w:r>
      <w:proofErr w:type="spellEnd"/>
      <w:r w:rsidRPr="00A171F7">
        <w:rPr>
          <w:rFonts w:cs="Times New Roman"/>
          <w:sz w:val="22"/>
          <w:szCs w:val="22"/>
        </w:rPr>
        <w:t xml:space="preserve">, FFP3-as), gumikesztyűk is folyamatosan beszerzésre kerültek, továbbá ózongenerátort is vásároltunk, melyekkel a Hivatal irodáit fertőtlenítettük ki, a Tűzoltóság részére is vásároltunk fertőtlenítőket a közterületek fertőtlenítése végett, továbbá a mentőállomás munkájának segítése végett mosó- és szárítógép, ózongenerátor került átadásra. Az alábbi táblázatok részletesen bemutatják a beszerzett anyagokat és költségüket. </w:t>
      </w:r>
    </w:p>
    <w:p w14:paraId="125146C9" w14:textId="77777777" w:rsidR="00A171F7" w:rsidRPr="00A171F7" w:rsidRDefault="00A171F7" w:rsidP="00A171F7">
      <w:pPr>
        <w:jc w:val="both"/>
        <w:rPr>
          <w:rFonts w:cs="Times New Roman"/>
          <w:sz w:val="22"/>
          <w:szCs w:val="22"/>
        </w:rPr>
      </w:pPr>
      <w:r w:rsidRPr="00A171F7">
        <w:rPr>
          <w:rFonts w:cs="Times New Roman"/>
          <w:sz w:val="22"/>
          <w:szCs w:val="22"/>
        </w:rPr>
        <w:t>-</w:t>
      </w:r>
      <w:r w:rsidRPr="00A171F7">
        <w:rPr>
          <w:rFonts w:cs="Times New Roman"/>
          <w:sz w:val="22"/>
          <w:szCs w:val="22"/>
        </w:rPr>
        <w:tab/>
        <w:t>Répcelak Város Önkormányzata</w:t>
      </w:r>
      <w:r w:rsidRPr="00A171F7">
        <w:rPr>
          <w:rFonts w:cs="Times New Roman"/>
          <w:sz w:val="22"/>
          <w:szCs w:val="22"/>
        </w:rPr>
        <w:tab/>
      </w:r>
      <w:r w:rsidRPr="00A171F7">
        <w:rPr>
          <w:rFonts w:cs="Times New Roman"/>
          <w:sz w:val="22"/>
          <w:szCs w:val="22"/>
        </w:rPr>
        <w:tab/>
      </w:r>
      <w:r w:rsidRPr="00A171F7">
        <w:rPr>
          <w:rFonts w:cs="Times New Roman"/>
          <w:sz w:val="22"/>
          <w:szCs w:val="22"/>
        </w:rPr>
        <w:tab/>
      </w:r>
      <w:r w:rsidRPr="00A171F7">
        <w:rPr>
          <w:rFonts w:cs="Times New Roman"/>
          <w:sz w:val="22"/>
          <w:szCs w:val="22"/>
        </w:rPr>
        <w:tab/>
        <w:t>3 330 016</w:t>
      </w:r>
    </w:p>
    <w:p w14:paraId="53154D62" w14:textId="77777777" w:rsidR="00A171F7" w:rsidRPr="00A171F7" w:rsidRDefault="00A171F7" w:rsidP="00A171F7">
      <w:pPr>
        <w:jc w:val="both"/>
        <w:rPr>
          <w:rFonts w:cs="Times New Roman"/>
          <w:sz w:val="22"/>
          <w:szCs w:val="22"/>
        </w:rPr>
      </w:pPr>
      <w:r w:rsidRPr="00A171F7">
        <w:rPr>
          <w:rFonts w:cs="Times New Roman"/>
          <w:sz w:val="22"/>
          <w:szCs w:val="22"/>
        </w:rPr>
        <w:t>-</w:t>
      </w:r>
      <w:r w:rsidRPr="00A171F7">
        <w:rPr>
          <w:rFonts w:cs="Times New Roman"/>
          <w:sz w:val="22"/>
          <w:szCs w:val="22"/>
        </w:rPr>
        <w:tab/>
        <w:t xml:space="preserve">Csánig Község </w:t>
      </w:r>
      <w:proofErr w:type="gramStart"/>
      <w:r w:rsidRPr="00A171F7">
        <w:rPr>
          <w:rFonts w:cs="Times New Roman"/>
          <w:sz w:val="22"/>
          <w:szCs w:val="22"/>
        </w:rPr>
        <w:t>Önkormányzata</w:t>
      </w:r>
      <w:r w:rsidRPr="00A171F7">
        <w:rPr>
          <w:rFonts w:cs="Times New Roman"/>
          <w:sz w:val="22"/>
          <w:szCs w:val="22"/>
        </w:rPr>
        <w:tab/>
      </w:r>
      <w:r w:rsidRPr="00A171F7">
        <w:rPr>
          <w:rFonts w:cs="Times New Roman"/>
          <w:sz w:val="22"/>
          <w:szCs w:val="22"/>
        </w:rPr>
        <w:tab/>
      </w:r>
      <w:r w:rsidRPr="00A171F7">
        <w:rPr>
          <w:rFonts w:cs="Times New Roman"/>
          <w:sz w:val="22"/>
          <w:szCs w:val="22"/>
        </w:rPr>
        <w:tab/>
      </w:r>
      <w:r w:rsidRPr="00A171F7">
        <w:rPr>
          <w:rFonts w:cs="Times New Roman"/>
          <w:sz w:val="22"/>
          <w:szCs w:val="22"/>
        </w:rPr>
        <w:tab/>
      </w:r>
      <w:r w:rsidRPr="00A171F7">
        <w:rPr>
          <w:rFonts w:cs="Times New Roman"/>
          <w:sz w:val="22"/>
          <w:szCs w:val="22"/>
        </w:rPr>
        <w:tab/>
        <w:t xml:space="preserve">   645</w:t>
      </w:r>
      <w:proofErr w:type="gramEnd"/>
      <w:r w:rsidRPr="00A171F7">
        <w:rPr>
          <w:rFonts w:cs="Times New Roman"/>
          <w:sz w:val="22"/>
          <w:szCs w:val="22"/>
        </w:rPr>
        <w:t xml:space="preserve"> 405</w:t>
      </w:r>
    </w:p>
    <w:p w14:paraId="73468390" w14:textId="77777777" w:rsidR="00A171F7" w:rsidRPr="00A171F7" w:rsidRDefault="00A171F7" w:rsidP="00A171F7">
      <w:pPr>
        <w:jc w:val="both"/>
        <w:rPr>
          <w:rFonts w:cs="Times New Roman"/>
          <w:sz w:val="22"/>
          <w:szCs w:val="22"/>
        </w:rPr>
      </w:pPr>
      <w:r w:rsidRPr="00A171F7">
        <w:rPr>
          <w:rFonts w:cs="Times New Roman"/>
          <w:sz w:val="22"/>
          <w:szCs w:val="22"/>
        </w:rPr>
        <w:t>-</w:t>
      </w:r>
      <w:r w:rsidRPr="00A171F7">
        <w:rPr>
          <w:rFonts w:cs="Times New Roman"/>
          <w:sz w:val="22"/>
          <w:szCs w:val="22"/>
        </w:rPr>
        <w:tab/>
        <w:t xml:space="preserve">Művelődi Otthon és </w:t>
      </w:r>
      <w:proofErr w:type="gramStart"/>
      <w:r w:rsidRPr="00A171F7">
        <w:rPr>
          <w:rFonts w:cs="Times New Roman"/>
          <w:sz w:val="22"/>
          <w:szCs w:val="22"/>
        </w:rPr>
        <w:t>Könyvtár</w:t>
      </w:r>
      <w:r w:rsidRPr="00A171F7">
        <w:rPr>
          <w:rFonts w:cs="Times New Roman"/>
          <w:sz w:val="22"/>
          <w:szCs w:val="22"/>
        </w:rPr>
        <w:tab/>
      </w:r>
      <w:r w:rsidRPr="00A171F7">
        <w:rPr>
          <w:rFonts w:cs="Times New Roman"/>
          <w:sz w:val="22"/>
          <w:szCs w:val="22"/>
        </w:rPr>
        <w:tab/>
      </w:r>
      <w:r w:rsidRPr="00A171F7">
        <w:rPr>
          <w:rFonts w:cs="Times New Roman"/>
          <w:sz w:val="22"/>
          <w:szCs w:val="22"/>
        </w:rPr>
        <w:tab/>
      </w:r>
      <w:r w:rsidRPr="00A171F7">
        <w:rPr>
          <w:rFonts w:cs="Times New Roman"/>
          <w:sz w:val="22"/>
          <w:szCs w:val="22"/>
        </w:rPr>
        <w:tab/>
      </w:r>
      <w:r w:rsidRPr="00A171F7">
        <w:rPr>
          <w:rFonts w:cs="Times New Roman"/>
          <w:sz w:val="22"/>
          <w:szCs w:val="22"/>
        </w:rPr>
        <w:tab/>
        <w:t xml:space="preserve">      7</w:t>
      </w:r>
      <w:proofErr w:type="gramEnd"/>
      <w:r w:rsidRPr="00A171F7">
        <w:rPr>
          <w:rFonts w:cs="Times New Roman"/>
          <w:sz w:val="22"/>
          <w:szCs w:val="22"/>
        </w:rPr>
        <w:t xml:space="preserve"> 400</w:t>
      </w:r>
    </w:p>
    <w:p w14:paraId="733218C8" w14:textId="77777777" w:rsidR="00A171F7" w:rsidRPr="00A171F7" w:rsidRDefault="00A171F7" w:rsidP="00A171F7">
      <w:pPr>
        <w:jc w:val="both"/>
        <w:rPr>
          <w:rFonts w:cs="Times New Roman"/>
          <w:sz w:val="22"/>
          <w:szCs w:val="22"/>
        </w:rPr>
      </w:pPr>
      <w:r w:rsidRPr="00A171F7">
        <w:rPr>
          <w:rFonts w:cs="Times New Roman"/>
          <w:sz w:val="22"/>
          <w:szCs w:val="22"/>
        </w:rPr>
        <w:t>-</w:t>
      </w:r>
      <w:r w:rsidRPr="00A171F7">
        <w:rPr>
          <w:rFonts w:cs="Times New Roman"/>
          <w:sz w:val="22"/>
          <w:szCs w:val="22"/>
        </w:rPr>
        <w:tab/>
        <w:t xml:space="preserve">Répcelaki Közös Önkormányzati </w:t>
      </w:r>
      <w:proofErr w:type="gramStart"/>
      <w:r w:rsidRPr="00A171F7">
        <w:rPr>
          <w:rFonts w:cs="Times New Roman"/>
          <w:sz w:val="22"/>
          <w:szCs w:val="22"/>
        </w:rPr>
        <w:t>Hivatal</w:t>
      </w:r>
      <w:r w:rsidRPr="00A171F7">
        <w:rPr>
          <w:rFonts w:cs="Times New Roman"/>
          <w:sz w:val="22"/>
          <w:szCs w:val="22"/>
        </w:rPr>
        <w:tab/>
      </w:r>
      <w:r w:rsidRPr="00A171F7">
        <w:rPr>
          <w:rFonts w:cs="Times New Roman"/>
          <w:sz w:val="22"/>
          <w:szCs w:val="22"/>
        </w:rPr>
        <w:tab/>
      </w:r>
      <w:r w:rsidRPr="00A171F7">
        <w:rPr>
          <w:rFonts w:cs="Times New Roman"/>
          <w:sz w:val="22"/>
          <w:szCs w:val="22"/>
        </w:rPr>
        <w:tab/>
        <w:t xml:space="preserve">   183</w:t>
      </w:r>
      <w:proofErr w:type="gramEnd"/>
      <w:r w:rsidRPr="00A171F7">
        <w:rPr>
          <w:rFonts w:cs="Times New Roman"/>
          <w:sz w:val="22"/>
          <w:szCs w:val="22"/>
        </w:rPr>
        <w:t xml:space="preserve"> 813</w:t>
      </w:r>
    </w:p>
    <w:p w14:paraId="63ED9908" w14:textId="77777777" w:rsidR="00A171F7" w:rsidRPr="00A171F7" w:rsidRDefault="00A171F7" w:rsidP="00A171F7">
      <w:pPr>
        <w:jc w:val="both"/>
        <w:rPr>
          <w:rFonts w:cs="Times New Roman"/>
          <w:sz w:val="22"/>
          <w:szCs w:val="22"/>
        </w:rPr>
      </w:pPr>
      <w:r w:rsidRPr="00A171F7">
        <w:rPr>
          <w:rFonts w:cs="Times New Roman"/>
          <w:sz w:val="22"/>
          <w:szCs w:val="22"/>
        </w:rPr>
        <w:t>-</w:t>
      </w:r>
      <w:r w:rsidRPr="00A171F7">
        <w:rPr>
          <w:rFonts w:cs="Times New Roman"/>
          <w:sz w:val="22"/>
          <w:szCs w:val="22"/>
        </w:rPr>
        <w:tab/>
        <w:t xml:space="preserve">Bölcsőde és Idősek </w:t>
      </w:r>
      <w:proofErr w:type="gramStart"/>
      <w:r w:rsidRPr="00A171F7">
        <w:rPr>
          <w:rFonts w:cs="Times New Roman"/>
          <w:sz w:val="22"/>
          <w:szCs w:val="22"/>
        </w:rPr>
        <w:t>Klubja</w:t>
      </w:r>
      <w:r w:rsidRPr="00A171F7">
        <w:rPr>
          <w:rFonts w:cs="Times New Roman"/>
          <w:sz w:val="22"/>
          <w:szCs w:val="22"/>
        </w:rPr>
        <w:tab/>
      </w:r>
      <w:r w:rsidRPr="00A171F7">
        <w:rPr>
          <w:rFonts w:cs="Times New Roman"/>
          <w:sz w:val="22"/>
          <w:szCs w:val="22"/>
        </w:rPr>
        <w:tab/>
      </w:r>
      <w:r w:rsidRPr="00A171F7">
        <w:rPr>
          <w:rFonts w:cs="Times New Roman"/>
          <w:sz w:val="22"/>
          <w:szCs w:val="22"/>
        </w:rPr>
        <w:tab/>
      </w:r>
      <w:r w:rsidRPr="00A171F7">
        <w:rPr>
          <w:rFonts w:cs="Times New Roman"/>
          <w:sz w:val="22"/>
          <w:szCs w:val="22"/>
        </w:rPr>
        <w:tab/>
      </w:r>
      <w:r w:rsidRPr="00A171F7">
        <w:rPr>
          <w:rFonts w:cs="Times New Roman"/>
          <w:sz w:val="22"/>
          <w:szCs w:val="22"/>
        </w:rPr>
        <w:tab/>
        <w:t xml:space="preserve">   191</w:t>
      </w:r>
      <w:proofErr w:type="gramEnd"/>
      <w:r w:rsidRPr="00A171F7">
        <w:rPr>
          <w:rFonts w:cs="Times New Roman"/>
          <w:sz w:val="22"/>
          <w:szCs w:val="22"/>
        </w:rPr>
        <w:t xml:space="preserve"> 480</w:t>
      </w:r>
    </w:p>
    <w:p w14:paraId="2D14A2CC" w14:textId="77777777" w:rsidR="00A171F7" w:rsidRPr="00A171F7" w:rsidRDefault="00A171F7" w:rsidP="00A171F7">
      <w:pPr>
        <w:jc w:val="both"/>
        <w:rPr>
          <w:rFonts w:cs="Times New Roman"/>
          <w:sz w:val="22"/>
          <w:szCs w:val="22"/>
        </w:rPr>
      </w:pPr>
      <w:r w:rsidRPr="00A171F7">
        <w:rPr>
          <w:rFonts w:cs="Times New Roman"/>
          <w:sz w:val="22"/>
          <w:szCs w:val="22"/>
        </w:rPr>
        <w:lastRenderedPageBreak/>
        <w:t>-</w:t>
      </w:r>
      <w:r w:rsidRPr="00A171F7">
        <w:rPr>
          <w:rFonts w:cs="Times New Roman"/>
          <w:sz w:val="22"/>
          <w:szCs w:val="22"/>
        </w:rPr>
        <w:tab/>
        <w:t xml:space="preserve">Százszorszép </w:t>
      </w:r>
      <w:proofErr w:type="gramStart"/>
      <w:r w:rsidRPr="00A171F7">
        <w:rPr>
          <w:rFonts w:cs="Times New Roman"/>
          <w:sz w:val="22"/>
          <w:szCs w:val="22"/>
        </w:rPr>
        <w:t>Óvoda</w:t>
      </w:r>
      <w:r w:rsidRPr="00A171F7">
        <w:rPr>
          <w:rFonts w:cs="Times New Roman"/>
          <w:sz w:val="22"/>
          <w:szCs w:val="22"/>
        </w:rPr>
        <w:tab/>
      </w:r>
      <w:r w:rsidRPr="00A171F7">
        <w:rPr>
          <w:rFonts w:cs="Times New Roman"/>
          <w:sz w:val="22"/>
          <w:szCs w:val="22"/>
        </w:rPr>
        <w:tab/>
      </w:r>
      <w:r w:rsidRPr="00A171F7">
        <w:rPr>
          <w:rFonts w:cs="Times New Roman"/>
          <w:sz w:val="22"/>
          <w:szCs w:val="22"/>
        </w:rPr>
        <w:tab/>
      </w:r>
      <w:r w:rsidRPr="00A171F7">
        <w:rPr>
          <w:rFonts w:cs="Times New Roman"/>
          <w:sz w:val="22"/>
          <w:szCs w:val="22"/>
        </w:rPr>
        <w:tab/>
      </w:r>
      <w:r w:rsidRPr="00A171F7">
        <w:rPr>
          <w:rFonts w:cs="Times New Roman"/>
          <w:sz w:val="22"/>
          <w:szCs w:val="22"/>
        </w:rPr>
        <w:tab/>
      </w:r>
      <w:r w:rsidRPr="00A171F7">
        <w:rPr>
          <w:rFonts w:cs="Times New Roman"/>
          <w:sz w:val="22"/>
          <w:szCs w:val="22"/>
        </w:rPr>
        <w:tab/>
        <w:t xml:space="preserve">   964</w:t>
      </w:r>
      <w:proofErr w:type="gramEnd"/>
      <w:r w:rsidRPr="00A171F7">
        <w:rPr>
          <w:rFonts w:cs="Times New Roman"/>
          <w:sz w:val="22"/>
          <w:szCs w:val="22"/>
        </w:rPr>
        <w:t xml:space="preserve"> 158</w:t>
      </w:r>
    </w:p>
    <w:p w14:paraId="0BB62C40" w14:textId="77777777" w:rsidR="00A171F7" w:rsidRPr="00A171F7" w:rsidRDefault="00A171F7" w:rsidP="00A171F7">
      <w:pPr>
        <w:jc w:val="both"/>
        <w:rPr>
          <w:rFonts w:cs="Times New Roman"/>
          <w:sz w:val="22"/>
          <w:szCs w:val="22"/>
          <w:u w:val="single"/>
        </w:rPr>
      </w:pPr>
      <w:r w:rsidRPr="00A171F7">
        <w:rPr>
          <w:rFonts w:cs="Times New Roman"/>
          <w:sz w:val="22"/>
          <w:szCs w:val="22"/>
        </w:rPr>
        <w:t>-</w:t>
      </w:r>
      <w:r w:rsidRPr="00A171F7">
        <w:rPr>
          <w:rFonts w:cs="Times New Roman"/>
          <w:sz w:val="22"/>
          <w:szCs w:val="22"/>
        </w:rPr>
        <w:tab/>
      </w:r>
      <w:r w:rsidRPr="00A171F7">
        <w:rPr>
          <w:rFonts w:cs="Times New Roman"/>
          <w:sz w:val="22"/>
          <w:szCs w:val="22"/>
          <w:u w:val="single"/>
        </w:rPr>
        <w:t xml:space="preserve">Répcelak és Térsége Önkormányzati </w:t>
      </w:r>
      <w:proofErr w:type="gramStart"/>
      <w:r w:rsidRPr="00A171F7">
        <w:rPr>
          <w:rFonts w:cs="Times New Roman"/>
          <w:sz w:val="22"/>
          <w:szCs w:val="22"/>
          <w:u w:val="single"/>
        </w:rPr>
        <w:t>Társulás</w:t>
      </w:r>
      <w:r w:rsidRPr="00A171F7">
        <w:rPr>
          <w:rFonts w:cs="Times New Roman"/>
          <w:sz w:val="22"/>
          <w:szCs w:val="22"/>
          <w:u w:val="single"/>
        </w:rPr>
        <w:tab/>
      </w:r>
      <w:r w:rsidRPr="00A171F7">
        <w:rPr>
          <w:rFonts w:cs="Times New Roman"/>
          <w:sz w:val="22"/>
          <w:szCs w:val="22"/>
          <w:u w:val="single"/>
        </w:rPr>
        <w:tab/>
      </w:r>
      <w:r w:rsidRPr="00A171F7">
        <w:rPr>
          <w:rFonts w:cs="Times New Roman"/>
          <w:sz w:val="22"/>
          <w:szCs w:val="22"/>
          <w:u w:val="single"/>
        </w:rPr>
        <w:tab/>
        <w:t xml:space="preserve">     29</w:t>
      </w:r>
      <w:proofErr w:type="gramEnd"/>
      <w:r w:rsidRPr="00A171F7">
        <w:rPr>
          <w:rFonts w:cs="Times New Roman"/>
          <w:sz w:val="22"/>
          <w:szCs w:val="22"/>
          <w:u w:val="single"/>
        </w:rPr>
        <w:t xml:space="preserve"> 170</w:t>
      </w:r>
    </w:p>
    <w:p w14:paraId="66CC594E" w14:textId="77777777" w:rsidR="00A171F7" w:rsidRPr="00A171F7" w:rsidRDefault="00A171F7" w:rsidP="00A171F7">
      <w:pPr>
        <w:jc w:val="both"/>
        <w:rPr>
          <w:rFonts w:cs="Times New Roman"/>
          <w:sz w:val="22"/>
          <w:szCs w:val="22"/>
        </w:rPr>
      </w:pPr>
      <w:r w:rsidRPr="00A171F7">
        <w:rPr>
          <w:rFonts w:cs="Times New Roman"/>
          <w:sz w:val="22"/>
          <w:szCs w:val="22"/>
        </w:rPr>
        <w:t>MINDÖSSZESEN:</w:t>
      </w:r>
      <w:r w:rsidRPr="00A171F7">
        <w:rPr>
          <w:rFonts w:cs="Times New Roman"/>
          <w:sz w:val="22"/>
          <w:szCs w:val="22"/>
        </w:rPr>
        <w:tab/>
      </w:r>
      <w:r w:rsidRPr="00A171F7">
        <w:rPr>
          <w:rFonts w:cs="Times New Roman"/>
          <w:sz w:val="22"/>
          <w:szCs w:val="22"/>
        </w:rPr>
        <w:tab/>
      </w:r>
      <w:r w:rsidRPr="00A171F7">
        <w:rPr>
          <w:rFonts w:cs="Times New Roman"/>
          <w:sz w:val="22"/>
          <w:szCs w:val="22"/>
        </w:rPr>
        <w:tab/>
      </w:r>
      <w:r w:rsidRPr="00A171F7">
        <w:rPr>
          <w:rFonts w:cs="Times New Roman"/>
          <w:sz w:val="22"/>
          <w:szCs w:val="22"/>
        </w:rPr>
        <w:tab/>
      </w:r>
      <w:r w:rsidRPr="00A171F7">
        <w:rPr>
          <w:rFonts w:cs="Times New Roman"/>
          <w:sz w:val="22"/>
          <w:szCs w:val="22"/>
        </w:rPr>
        <w:tab/>
      </w:r>
      <w:r w:rsidRPr="00A171F7">
        <w:rPr>
          <w:rFonts w:cs="Times New Roman"/>
          <w:sz w:val="22"/>
          <w:szCs w:val="22"/>
        </w:rPr>
        <w:tab/>
      </w:r>
      <w:r w:rsidRPr="00A171F7">
        <w:rPr>
          <w:rFonts w:cs="Times New Roman"/>
          <w:sz w:val="22"/>
          <w:szCs w:val="22"/>
        </w:rPr>
        <w:tab/>
        <w:t>5 351 442</w:t>
      </w:r>
      <w:r w:rsidRPr="00A171F7">
        <w:rPr>
          <w:rFonts w:cs="Times New Roman"/>
          <w:sz w:val="22"/>
          <w:szCs w:val="22"/>
        </w:rPr>
        <w:tab/>
      </w:r>
    </w:p>
    <w:p w14:paraId="3952462E" w14:textId="77777777" w:rsidR="008B0C50" w:rsidRDefault="008B0C50" w:rsidP="00B81E9D">
      <w:pPr>
        <w:jc w:val="both"/>
        <w:rPr>
          <w:rFonts w:eastAsia="Times New Roman" w:cs="Times New Roman"/>
          <w:kern w:val="0"/>
          <w:sz w:val="22"/>
          <w:szCs w:val="22"/>
          <w:lang w:eastAsia="ar-SA" w:bidi="ar-SA"/>
        </w:rPr>
      </w:pPr>
    </w:p>
    <w:p w14:paraId="7993E169" w14:textId="7EA5CA63" w:rsidR="00B81E9D" w:rsidRPr="00B81E9D" w:rsidRDefault="00B81E9D" w:rsidP="00B81E9D">
      <w:pPr>
        <w:jc w:val="both"/>
        <w:rPr>
          <w:rFonts w:eastAsia="Times New Roman" w:cs="Times New Roman"/>
          <w:kern w:val="0"/>
          <w:sz w:val="22"/>
          <w:szCs w:val="22"/>
          <w:lang w:eastAsia="ar-SA" w:bidi="ar-SA"/>
        </w:rPr>
      </w:pPr>
      <w:r w:rsidRPr="00B81E9D">
        <w:rPr>
          <w:rFonts w:eastAsia="Times New Roman" w:cs="Times New Roman"/>
          <w:kern w:val="0"/>
          <w:sz w:val="22"/>
          <w:szCs w:val="22"/>
          <w:lang w:eastAsia="ar-SA" w:bidi="ar-SA"/>
        </w:rPr>
        <w:t xml:space="preserve">A Répcelaki Közös Önkormányzati Hivatal </w:t>
      </w:r>
      <w:r w:rsidRPr="00B81E9D">
        <w:rPr>
          <w:rFonts w:eastAsia="Times New Roman" w:cs="Times New Roman"/>
          <w:b/>
          <w:bCs/>
          <w:i/>
          <w:iCs/>
          <w:kern w:val="0"/>
          <w:sz w:val="22"/>
          <w:szCs w:val="22"/>
          <w:lang w:eastAsia="ar-SA" w:bidi="ar-SA"/>
        </w:rPr>
        <w:t>Adócsoportja</w:t>
      </w:r>
      <w:r w:rsidRPr="00B81E9D">
        <w:rPr>
          <w:rFonts w:eastAsia="Times New Roman" w:cs="Times New Roman"/>
          <w:kern w:val="0"/>
          <w:sz w:val="22"/>
          <w:szCs w:val="22"/>
          <w:lang w:eastAsia="ar-SA" w:bidi="ar-SA"/>
        </w:rPr>
        <w:t xml:space="preserve"> 2017. februárja óta a Pénzügyi csoportból kiválva, önálló szervezeti egységként működik. Az adócsoport létszáma 2 fő (több személyi változás is történt az elmúlt években), akik nemcsak Répcelak </w:t>
      </w:r>
      <w:r>
        <w:rPr>
          <w:rFonts w:eastAsia="Times New Roman" w:cs="Times New Roman"/>
          <w:kern w:val="0"/>
          <w:sz w:val="22"/>
          <w:szCs w:val="22"/>
          <w:lang w:eastAsia="ar-SA" w:bidi="ar-SA"/>
        </w:rPr>
        <w:t>v</w:t>
      </w:r>
      <w:r w:rsidRPr="00B81E9D">
        <w:rPr>
          <w:rFonts w:eastAsia="Times New Roman" w:cs="Times New Roman"/>
          <w:kern w:val="0"/>
          <w:sz w:val="22"/>
          <w:szCs w:val="22"/>
          <w:lang w:eastAsia="ar-SA" w:bidi="ar-SA"/>
        </w:rPr>
        <w:t xml:space="preserve">áros, hanem Nick és Csánig </w:t>
      </w:r>
      <w:r>
        <w:rPr>
          <w:rFonts w:eastAsia="Times New Roman" w:cs="Times New Roman"/>
          <w:kern w:val="0"/>
          <w:sz w:val="22"/>
          <w:szCs w:val="22"/>
          <w:lang w:eastAsia="ar-SA" w:bidi="ar-SA"/>
        </w:rPr>
        <w:t>k</w:t>
      </w:r>
      <w:r w:rsidRPr="00B81E9D">
        <w:rPr>
          <w:rFonts w:eastAsia="Times New Roman" w:cs="Times New Roman"/>
          <w:kern w:val="0"/>
          <w:sz w:val="22"/>
          <w:szCs w:val="22"/>
          <w:lang w:eastAsia="ar-SA" w:bidi="ar-SA"/>
        </w:rPr>
        <w:t xml:space="preserve">özségek adóigazgatási feladatait is ellátják. Répcelak </w:t>
      </w:r>
      <w:r>
        <w:rPr>
          <w:rFonts w:eastAsia="Times New Roman" w:cs="Times New Roman"/>
          <w:kern w:val="0"/>
          <w:sz w:val="22"/>
          <w:szCs w:val="22"/>
          <w:lang w:eastAsia="ar-SA" w:bidi="ar-SA"/>
        </w:rPr>
        <w:t>v</w:t>
      </w:r>
      <w:r w:rsidRPr="00B81E9D">
        <w:rPr>
          <w:rFonts w:eastAsia="Times New Roman" w:cs="Times New Roman"/>
          <w:kern w:val="0"/>
          <w:sz w:val="22"/>
          <w:szCs w:val="22"/>
          <w:lang w:eastAsia="ar-SA" w:bidi="ar-SA"/>
        </w:rPr>
        <w:t>áros vonatkozásában több, mint 1100 adózóval kapcsolatban vég</w:t>
      </w:r>
      <w:r>
        <w:rPr>
          <w:rFonts w:eastAsia="Times New Roman" w:cs="Times New Roman"/>
          <w:kern w:val="0"/>
          <w:sz w:val="22"/>
          <w:szCs w:val="22"/>
          <w:lang w:eastAsia="ar-SA" w:bidi="ar-SA"/>
        </w:rPr>
        <w:t>zik</w:t>
      </w:r>
      <w:r w:rsidRPr="00B81E9D">
        <w:rPr>
          <w:rFonts w:eastAsia="Times New Roman" w:cs="Times New Roman"/>
          <w:kern w:val="0"/>
          <w:sz w:val="22"/>
          <w:szCs w:val="22"/>
          <w:lang w:eastAsia="ar-SA" w:bidi="ar-SA"/>
        </w:rPr>
        <w:t xml:space="preserve"> az adóztatási feladatokat. </w:t>
      </w:r>
    </w:p>
    <w:p w14:paraId="393B83D6" w14:textId="77777777" w:rsidR="00B81E9D" w:rsidRPr="00B81E9D" w:rsidRDefault="00B81E9D" w:rsidP="00B81E9D">
      <w:pPr>
        <w:pStyle w:val="WW-Alaprtelmezett"/>
        <w:tabs>
          <w:tab w:val="clear" w:pos="709"/>
          <w:tab w:val="left" w:pos="725"/>
          <w:tab w:val="left" w:pos="1440"/>
          <w:tab w:val="left" w:pos="2847"/>
        </w:tabs>
        <w:spacing w:line="240" w:lineRule="auto"/>
        <w:jc w:val="both"/>
        <w:rPr>
          <w:rFonts w:cs="Times New Roman"/>
          <w:kern w:val="0"/>
          <w:sz w:val="22"/>
          <w:szCs w:val="22"/>
          <w:lang w:eastAsia="ar-SA"/>
        </w:rPr>
      </w:pPr>
      <w:r w:rsidRPr="00B81E9D">
        <w:rPr>
          <w:rFonts w:cs="Times New Roman"/>
          <w:kern w:val="0"/>
          <w:sz w:val="22"/>
          <w:szCs w:val="22"/>
          <w:lang w:eastAsia="ar-SA"/>
        </w:rPr>
        <w:t xml:space="preserve">Az utóbbi évek adóbevételeivel kapcsolatban összességében látható, hogy a költségvetési előirányzatoknak megfelelően teljesültek az egyes adónemek tekintetében. Mindhárom település esetében elmondható, hogy az adózási, adófizetési morál viszonylag jó, mindemellett az Adócsoport jelentős figyelmet fordít arra, hogy az adózókat segítse az adózási kötelezettségeik teljesítésében. 2019. évtől az adózóknak az elektronikus ügyindítás mellett az Önkormányzati Hivatali Portálon lehetőségük van aktuális adóegyenlegük lekérdezésére is. </w:t>
      </w:r>
    </w:p>
    <w:p w14:paraId="3B3D8AF9" w14:textId="1F85D3CA" w:rsidR="00B81E9D" w:rsidRPr="00B81E9D" w:rsidRDefault="00B81E9D" w:rsidP="00B81E9D">
      <w:pPr>
        <w:jc w:val="both"/>
        <w:rPr>
          <w:rFonts w:eastAsia="Times New Roman" w:cs="Times New Roman"/>
          <w:kern w:val="0"/>
          <w:sz w:val="22"/>
          <w:szCs w:val="22"/>
          <w:lang w:eastAsia="ar-SA" w:bidi="ar-SA"/>
        </w:rPr>
      </w:pPr>
      <w:r w:rsidRPr="00B81E9D">
        <w:rPr>
          <w:rFonts w:eastAsia="Times New Roman" w:cs="Times New Roman"/>
          <w:kern w:val="0"/>
          <w:sz w:val="22"/>
          <w:szCs w:val="22"/>
          <w:lang w:eastAsia="ar-SA" w:bidi="ar-SA"/>
        </w:rPr>
        <w:t xml:space="preserve">Répcelak </w:t>
      </w:r>
      <w:r>
        <w:rPr>
          <w:rFonts w:eastAsia="Times New Roman" w:cs="Times New Roman"/>
          <w:kern w:val="0"/>
          <w:sz w:val="22"/>
          <w:szCs w:val="22"/>
          <w:lang w:eastAsia="ar-SA" w:bidi="ar-SA"/>
        </w:rPr>
        <w:t>v</w:t>
      </w:r>
      <w:r w:rsidRPr="00B81E9D">
        <w:rPr>
          <w:rFonts w:eastAsia="Times New Roman" w:cs="Times New Roman"/>
          <w:kern w:val="0"/>
          <w:sz w:val="22"/>
          <w:szCs w:val="22"/>
          <w:lang w:eastAsia="ar-SA" w:bidi="ar-SA"/>
        </w:rPr>
        <w:t>áros adóbevételeinek legnagyobb részét továbbra is a helyi iparűzési adóból származó bevétel teszi ki. Adóévenként az összes bevétel kb. 90 %-</w:t>
      </w:r>
      <w:proofErr w:type="gramStart"/>
      <w:r w:rsidRPr="00B81E9D">
        <w:rPr>
          <w:rFonts w:eastAsia="Times New Roman" w:cs="Times New Roman"/>
          <w:kern w:val="0"/>
          <w:sz w:val="22"/>
          <w:szCs w:val="22"/>
          <w:lang w:eastAsia="ar-SA" w:bidi="ar-SA"/>
        </w:rPr>
        <w:t>a</w:t>
      </w:r>
      <w:proofErr w:type="gramEnd"/>
      <w:r w:rsidRPr="00B81E9D">
        <w:rPr>
          <w:rFonts w:eastAsia="Times New Roman" w:cs="Times New Roman"/>
          <w:kern w:val="0"/>
          <w:sz w:val="22"/>
          <w:szCs w:val="22"/>
          <w:lang w:eastAsia="ar-SA" w:bidi="ar-SA"/>
        </w:rPr>
        <w:t xml:space="preserve"> ezen adónemből származik. A gépjárműadó vonatkozásában fontos jogszabályi változás volt 2016. január 1-jén, amelynek következtében a gépjárműadóból származó bevétel jelentős mértékben csökkent a bevezetett „szerelvényadóztatás” miatt. A többi adónem tekintetében az adóbevételek az elmúlt években nagyrészt azonos összegekben teljesültek, kiugró növekedés vagy csökkenés nem volt.</w:t>
      </w:r>
    </w:p>
    <w:p w14:paraId="43095151" w14:textId="77777777" w:rsidR="00B81E9D" w:rsidRPr="00B81E9D" w:rsidRDefault="00B81E9D" w:rsidP="00B81E9D">
      <w:pPr>
        <w:jc w:val="both"/>
        <w:rPr>
          <w:rFonts w:eastAsia="Times New Roman" w:cs="Times New Roman"/>
          <w:kern w:val="0"/>
          <w:sz w:val="22"/>
          <w:szCs w:val="22"/>
          <w:lang w:eastAsia="ar-SA" w:bidi="ar-SA"/>
        </w:rPr>
      </w:pPr>
    </w:p>
    <w:p w14:paraId="5781689E" w14:textId="77777777" w:rsidR="00B81E9D" w:rsidRPr="00B81E9D" w:rsidRDefault="00B81E9D" w:rsidP="00B81E9D">
      <w:pPr>
        <w:jc w:val="both"/>
        <w:rPr>
          <w:rFonts w:eastAsia="Times New Roman" w:cs="Times New Roman"/>
          <w:kern w:val="0"/>
          <w:sz w:val="22"/>
          <w:szCs w:val="22"/>
          <w:lang w:eastAsia="ar-SA" w:bidi="ar-SA"/>
        </w:rPr>
      </w:pPr>
      <w:r w:rsidRPr="00B81E9D">
        <w:rPr>
          <w:rFonts w:eastAsia="Times New Roman" w:cs="Times New Roman"/>
          <w:kern w:val="0"/>
          <w:sz w:val="22"/>
          <w:szCs w:val="22"/>
          <w:lang w:eastAsia="ar-SA" w:bidi="ar-SA"/>
        </w:rPr>
        <w:t xml:space="preserve">Még 2015. év végén kezdődött a felkészülés az új adónyilvántartó program, az ASP. ADÓ bevezetésére. Több adattisztítás, adatbázis javítás után 2017. márciusban indult a program éles használata. A migrációt teljes egészében a csoport munkatársai végezték. 2018. január 1-jén jogszabályi változás miatt bevezetésre került az elektronikus ügyintézés. Bár az ügyfelek tájékoztatása folyamatos volt, és több alkalommal is felhívtuk figyelmüket a változásra – honlapon, a Répcelaki Hírmondóban, egyénileg kézbesített tájékoztatókban, valamint a Répce Tv képújságban is-, még jelenleg sem mondható el, hogy az adózók maradéktalanul eleget tesznek a megváltozott jogszabályi környezet okozta kötelezettségeiknek. Ez a csoport napi munkáját jelentősen nehezíti, tekintve a jelentős iratmennyiséget, amellyel évente dolgozunk. 2018. évben Répcelak Város vonatkozásában 2200 irat kezelését végeztük, 2019-ben ezt már augusztus hónapra elértük, tehát az ügyiratok száma emelkedett.  Tovább növeli a többletfeladatokat, hogy az elektronikus ügyintézés bevezetésével a munkaelosztás átszervezésre került, a csoport iktatási, postázási tevékenységet is végez. Az elektronikus ügyintézés bevezetése alapvetően változtatta meg a csoport munkafolyamatait. Főként egyéni vállalkozók esetében gyakori még mindig, hogy nem ellenőrzik rendszeresen a hivatalos tárhelyüket (ügyfélkapu, cégkapu), ezért a hivatalos iratok kézbesítése meghiúsul. Kiemelkedően jelentkezik ez azon eljárások esetében, amelyek hivatalból indulnak, és az ügyfél elektronikus kapcsolattartásra kötelezett. Ilyen esetekben ugyanis az ügyfél nem tudja, hogy tárhelyére küldemény érkezik, és ha elmulasztja a tárhely és email rendszeres ellenőrzését, akkor a kézbesítés nem lehet sikeres, csak a kézbesítési vélelem állhat be. Figyelembe véve a közszolgálat szolgáltató jellegét, és az adózókkal eddig kialakított jó kapcsolatot, nem várható kizárólagosan a kézbesítési vélelem beálltára alapozott eljárások lefolytatása. Szükséges, hogy az adózók ténylegesen tudomást szerezzenek egy felszólítás, hiánypótlás, vagy határozat, végzés kézbesítéséről és tartalmáról. Ehhez sok esetben 2-3 kézbesítési kísérletre, vagy adott esetben egyéb </w:t>
      </w:r>
      <w:proofErr w:type="spellStart"/>
      <w:r w:rsidRPr="00B81E9D">
        <w:rPr>
          <w:rFonts w:eastAsia="Times New Roman" w:cs="Times New Roman"/>
          <w:kern w:val="0"/>
          <w:sz w:val="22"/>
          <w:szCs w:val="22"/>
          <w:lang w:eastAsia="ar-SA" w:bidi="ar-SA"/>
        </w:rPr>
        <w:t>kapcsolatfelvételi</w:t>
      </w:r>
      <w:proofErr w:type="spellEnd"/>
      <w:r w:rsidRPr="00B81E9D">
        <w:rPr>
          <w:rFonts w:eastAsia="Times New Roman" w:cs="Times New Roman"/>
          <w:kern w:val="0"/>
          <w:sz w:val="22"/>
          <w:szCs w:val="22"/>
          <w:lang w:eastAsia="ar-SA" w:bidi="ar-SA"/>
        </w:rPr>
        <w:t xml:space="preserve"> módra van szükség. Mindemellett fontos megemlíteni, hogy az elektronikus ügyintézésre kötelezettek köre az adózási területen kiemelkedő, hiszen például egy ügyfélként eljáró egyéni vállalkozó számára nemcsak a helyi iparűzési adó tekintetében, hanem minden egyéb adónemben és eljárásban kötelező az elektronikus kapcsolattartás.</w:t>
      </w:r>
    </w:p>
    <w:p w14:paraId="1A974739" w14:textId="027B61E4" w:rsidR="00B81E9D" w:rsidRPr="00B81E9D" w:rsidRDefault="00B81E9D" w:rsidP="00B81E9D">
      <w:pPr>
        <w:jc w:val="both"/>
        <w:rPr>
          <w:rFonts w:eastAsia="Times New Roman" w:cs="Times New Roman"/>
          <w:kern w:val="0"/>
          <w:sz w:val="22"/>
          <w:szCs w:val="22"/>
          <w:lang w:eastAsia="ar-SA" w:bidi="ar-SA"/>
        </w:rPr>
      </w:pPr>
      <w:r w:rsidRPr="00B81E9D">
        <w:rPr>
          <w:rFonts w:eastAsia="Times New Roman" w:cs="Times New Roman"/>
          <w:kern w:val="0"/>
          <w:sz w:val="22"/>
          <w:szCs w:val="22"/>
          <w:lang w:eastAsia="ar-SA" w:bidi="ar-SA"/>
        </w:rPr>
        <w:t xml:space="preserve">Azokban az esetekben, amikor az adózók részéről az önkéntes teljesítés elmarad, elsőként felhívást adunk ki, és ennek eredménytelensége esetén végrehajtási eljárásra kerülhet sor. Elsősorban jövedelem-letiltást, hatósági átutalási megbízást foganatosítunk, mert ezeknél a leggyorsabb a megtérülés, de lehetőség van egyéb végrehajtási cselekményekre is. Évente általánosan 2 alkalommal adunk ki csoportosan fizetési felhívásokat, átlagosan 1-1 ilyen alkalommal Répcelak Város esetében 70-100 fizetési felszólítás kerül kézbesítésre. 2019. júliusában összesen 75 felhívást kézbesítettünk azon adózóknak, akiknek adóhátraléka az 5000 Ft-ot meghaladta. A felhívások kézbesítése segíti az </w:t>
      </w:r>
      <w:r w:rsidRPr="00B81E9D">
        <w:rPr>
          <w:rFonts w:eastAsia="Times New Roman" w:cs="Times New Roman"/>
          <w:kern w:val="0"/>
          <w:sz w:val="22"/>
          <w:szCs w:val="22"/>
          <w:lang w:eastAsia="ar-SA" w:bidi="ar-SA"/>
        </w:rPr>
        <w:lastRenderedPageBreak/>
        <w:t>adóalanyokat a fizetési kötelezettségeik teljesítésében, és elősegíti a tervezett adóbevételek mind teljesebb mértékű teljesítését, így ezt követően végrehajtási cselekmény foganatosítására az esetek kb</w:t>
      </w:r>
      <w:r w:rsidR="009962AE">
        <w:rPr>
          <w:rFonts w:eastAsia="Times New Roman" w:cs="Times New Roman"/>
          <w:kern w:val="0"/>
          <w:sz w:val="22"/>
          <w:szCs w:val="22"/>
          <w:lang w:eastAsia="ar-SA" w:bidi="ar-SA"/>
        </w:rPr>
        <w:t>.</w:t>
      </w:r>
      <w:r w:rsidRPr="00B81E9D">
        <w:rPr>
          <w:rFonts w:eastAsia="Times New Roman" w:cs="Times New Roman"/>
          <w:kern w:val="0"/>
          <w:sz w:val="22"/>
          <w:szCs w:val="22"/>
          <w:lang w:eastAsia="ar-SA" w:bidi="ar-SA"/>
        </w:rPr>
        <w:t xml:space="preserve"> 10 %-ában kerül sor.</w:t>
      </w:r>
    </w:p>
    <w:p w14:paraId="389416AC" w14:textId="77777777" w:rsidR="00B81E9D" w:rsidRPr="00B81E9D" w:rsidRDefault="00B81E9D" w:rsidP="00B81E9D">
      <w:pPr>
        <w:jc w:val="both"/>
        <w:rPr>
          <w:rFonts w:eastAsia="Times New Roman" w:cs="Times New Roman"/>
          <w:kern w:val="0"/>
          <w:sz w:val="22"/>
          <w:szCs w:val="22"/>
          <w:lang w:eastAsia="ar-SA" w:bidi="ar-SA"/>
        </w:rPr>
      </w:pPr>
    </w:p>
    <w:p w14:paraId="24368A78" w14:textId="77777777" w:rsidR="00B81E9D" w:rsidRPr="00B81E9D" w:rsidRDefault="00B81E9D" w:rsidP="00B81E9D">
      <w:pPr>
        <w:jc w:val="both"/>
        <w:rPr>
          <w:rFonts w:eastAsia="Times New Roman" w:cs="Times New Roman"/>
          <w:kern w:val="0"/>
          <w:sz w:val="22"/>
          <w:szCs w:val="22"/>
          <w:lang w:eastAsia="ar-SA" w:bidi="ar-SA"/>
        </w:rPr>
      </w:pPr>
      <w:r w:rsidRPr="00B81E9D">
        <w:rPr>
          <w:rFonts w:eastAsia="Times New Roman" w:cs="Times New Roman"/>
          <w:kern w:val="0"/>
          <w:sz w:val="22"/>
          <w:szCs w:val="22"/>
          <w:lang w:eastAsia="ar-SA" w:bidi="ar-SA"/>
        </w:rPr>
        <w:t>2018. évben a Vas Megyei Kormányhivatal célellenőrzést végzett az önadózásos adónemekben benyújtott bevallások utólagos ellenőrzésére vonatkozóan. Azt vizsgálták, volt-e a benyújtott bevallások utólagos vizsgálatára vonatkozó célellenőrzés 2017-2018. évben. Az ellenőrzés rávilágított, hogy mint sok más önkormányzati hivatalnál, a vizsgált időszakban a célellenőrzések lefolytatására az ügyintézők túlterheltsége miatt nem került sor. Az egyéb utólagos ellenőrzési tevékenységet, és jogkövetési vizsgálatokat megfelelőnek találták. Kiemelt szempontként fogalmazták meg, hogy az adóhatóság folyamatos, segítő jelenléte sokkal inkább képes befolyásolni az adózók önkéntes teljesítését, jogkövetését, mint az egyes, kiszámíthatatlan gyakorisággal végzett, „elrettentő” következményekkel járó vizsgálatok. Adóhatóságunk ezen elvek alapján alakította ki az elmúlt évek adóellenőrzési gyakorlatát, és a célszerűség és gazdaságosság szempontjait érvényre juttatva használja fel erőforrásait annak érdekében, hogy az önkormányzatot megillető helyi adó bevételek mind teljesebb mértékben megfizetésre kerüljenek.</w:t>
      </w:r>
    </w:p>
    <w:p w14:paraId="0E4B32F8" w14:textId="77777777" w:rsidR="00016E9A" w:rsidRPr="00B81E9D" w:rsidRDefault="00016E9A" w:rsidP="00016E9A">
      <w:pPr>
        <w:jc w:val="both"/>
        <w:rPr>
          <w:rFonts w:eastAsia="Times New Roman" w:cs="Times New Roman"/>
          <w:kern w:val="0"/>
          <w:sz w:val="22"/>
          <w:szCs w:val="22"/>
          <w:lang w:eastAsia="ar-SA" w:bidi="ar-SA"/>
        </w:rPr>
      </w:pPr>
    </w:p>
    <w:p w14:paraId="2D57D987" w14:textId="77777777" w:rsidR="003E32E3" w:rsidRDefault="00B4004D" w:rsidP="003E32E3">
      <w:pPr>
        <w:pStyle w:val="Nincstrkz"/>
        <w:jc w:val="both"/>
        <w:rPr>
          <w:sz w:val="22"/>
          <w:szCs w:val="22"/>
        </w:rPr>
      </w:pPr>
      <w:r w:rsidRPr="00102FEE">
        <w:rPr>
          <w:sz w:val="22"/>
          <w:szCs w:val="22"/>
        </w:rPr>
        <w:t xml:space="preserve">A </w:t>
      </w:r>
      <w:r w:rsidRPr="00EA4CC5">
        <w:rPr>
          <w:b/>
          <w:i/>
          <w:sz w:val="22"/>
          <w:szCs w:val="22"/>
        </w:rPr>
        <w:t>pénzügyi csoport</w:t>
      </w:r>
      <w:r w:rsidRPr="00102FEE">
        <w:rPr>
          <w:sz w:val="22"/>
          <w:szCs w:val="22"/>
        </w:rPr>
        <w:t xml:space="preserve"> látja el a három település önkormányzata mellett a Répcelaki Közös Önkormányzati Hivatal, a Bölcsőde és Idősek Klubja, a Répcelaki Művelődési Otthon és Könyvtár, a Répcelaki Százszorszép Óvoda, valamint Répcelak és Térsége Társulás </w:t>
      </w:r>
      <w:r>
        <w:rPr>
          <w:sz w:val="22"/>
          <w:szCs w:val="22"/>
        </w:rPr>
        <w:t xml:space="preserve">teljes körű </w:t>
      </w:r>
      <w:r w:rsidRPr="00102FEE">
        <w:rPr>
          <w:sz w:val="22"/>
          <w:szCs w:val="22"/>
        </w:rPr>
        <w:t xml:space="preserve">gazdálkodási, pénzügyi, munkaügyi feladatait. </w:t>
      </w:r>
    </w:p>
    <w:p w14:paraId="003AA18B" w14:textId="20474AA0" w:rsidR="003E32E3" w:rsidRPr="003E32E3" w:rsidRDefault="003E32E3" w:rsidP="003E32E3">
      <w:pPr>
        <w:pStyle w:val="Nincstrkz"/>
        <w:jc w:val="both"/>
        <w:rPr>
          <w:sz w:val="22"/>
          <w:szCs w:val="22"/>
        </w:rPr>
      </w:pPr>
      <w:r>
        <w:rPr>
          <w:rFonts w:eastAsiaTheme="minorHAnsi"/>
          <w:sz w:val="22"/>
          <w:szCs w:val="22"/>
          <w:lang w:eastAsia="en-US"/>
        </w:rPr>
        <w:t>A</w:t>
      </w:r>
      <w:r w:rsidRPr="003E32E3">
        <w:rPr>
          <w:rFonts w:eastAsiaTheme="minorHAnsi"/>
          <w:sz w:val="22"/>
          <w:szCs w:val="22"/>
          <w:lang w:eastAsia="en-US"/>
        </w:rPr>
        <w:t xml:space="preserve"> korábbi évekhez hasonlóan sokrétű feladatot lát el, melyek az alábbi főbb csoportokat jelentetik:</w:t>
      </w:r>
    </w:p>
    <w:p w14:paraId="6454087E" w14:textId="77777777" w:rsidR="003E32E3" w:rsidRPr="00A906C9" w:rsidRDefault="003E32E3" w:rsidP="003E32E3">
      <w:pPr>
        <w:widowControl/>
        <w:numPr>
          <w:ilvl w:val="0"/>
          <w:numId w:val="5"/>
        </w:numPr>
        <w:suppressAutoHyphens w:val="0"/>
        <w:spacing w:after="200" w:line="276" w:lineRule="auto"/>
        <w:contextualSpacing/>
        <w:rPr>
          <w:rFonts w:eastAsia="Times New Roman" w:cs="Times New Roman"/>
          <w:kern w:val="0"/>
          <w:sz w:val="22"/>
          <w:szCs w:val="22"/>
          <w:lang w:eastAsia="ar-SA" w:bidi="ar-SA"/>
        </w:rPr>
      </w:pPr>
      <w:r w:rsidRPr="00A906C9">
        <w:rPr>
          <w:rFonts w:eastAsia="Times New Roman" w:cs="Times New Roman"/>
          <w:kern w:val="0"/>
          <w:sz w:val="22"/>
          <w:szCs w:val="22"/>
          <w:lang w:eastAsia="ar-SA" w:bidi="ar-SA"/>
        </w:rPr>
        <w:t>Költségvetési és zárszámadási feladatok,</w:t>
      </w:r>
    </w:p>
    <w:p w14:paraId="06D6B00E" w14:textId="77777777" w:rsidR="003E32E3" w:rsidRPr="00A906C9" w:rsidRDefault="003E32E3" w:rsidP="003E32E3">
      <w:pPr>
        <w:widowControl/>
        <w:numPr>
          <w:ilvl w:val="0"/>
          <w:numId w:val="5"/>
        </w:numPr>
        <w:suppressAutoHyphens w:val="0"/>
        <w:spacing w:after="200" w:line="276" w:lineRule="auto"/>
        <w:contextualSpacing/>
        <w:rPr>
          <w:rFonts w:eastAsia="Times New Roman" w:cs="Times New Roman"/>
          <w:kern w:val="0"/>
          <w:sz w:val="22"/>
          <w:szCs w:val="22"/>
          <w:lang w:eastAsia="ar-SA" w:bidi="ar-SA"/>
        </w:rPr>
      </w:pPr>
      <w:r w:rsidRPr="00A906C9">
        <w:rPr>
          <w:rFonts w:eastAsia="Times New Roman" w:cs="Times New Roman"/>
          <w:kern w:val="0"/>
          <w:sz w:val="22"/>
          <w:szCs w:val="22"/>
          <w:lang w:eastAsia="ar-SA" w:bidi="ar-SA"/>
        </w:rPr>
        <w:t>Beszámolók összeállítása,</w:t>
      </w:r>
    </w:p>
    <w:p w14:paraId="752CC89F" w14:textId="77777777" w:rsidR="003E32E3" w:rsidRPr="00A906C9" w:rsidRDefault="003E32E3" w:rsidP="003E32E3">
      <w:pPr>
        <w:widowControl/>
        <w:numPr>
          <w:ilvl w:val="0"/>
          <w:numId w:val="5"/>
        </w:numPr>
        <w:suppressAutoHyphens w:val="0"/>
        <w:spacing w:after="200" w:line="276" w:lineRule="auto"/>
        <w:contextualSpacing/>
        <w:rPr>
          <w:rFonts w:eastAsia="Times New Roman" w:cs="Times New Roman"/>
          <w:kern w:val="0"/>
          <w:sz w:val="22"/>
          <w:szCs w:val="22"/>
          <w:lang w:eastAsia="ar-SA" w:bidi="ar-SA"/>
        </w:rPr>
      </w:pPr>
      <w:r w:rsidRPr="00A906C9">
        <w:rPr>
          <w:rFonts w:eastAsia="Times New Roman" w:cs="Times New Roman"/>
          <w:kern w:val="0"/>
          <w:sz w:val="22"/>
          <w:szCs w:val="22"/>
          <w:lang w:eastAsia="ar-SA" w:bidi="ar-SA"/>
        </w:rPr>
        <w:t>Központi támogatások lehívása, elszámolása,</w:t>
      </w:r>
    </w:p>
    <w:p w14:paraId="52197D29" w14:textId="77777777" w:rsidR="003E32E3" w:rsidRPr="00A906C9" w:rsidRDefault="003E32E3" w:rsidP="003E32E3">
      <w:pPr>
        <w:widowControl/>
        <w:numPr>
          <w:ilvl w:val="0"/>
          <w:numId w:val="5"/>
        </w:numPr>
        <w:suppressAutoHyphens w:val="0"/>
        <w:spacing w:after="200" w:line="276" w:lineRule="auto"/>
        <w:contextualSpacing/>
        <w:rPr>
          <w:rFonts w:eastAsia="Times New Roman" w:cs="Times New Roman"/>
          <w:kern w:val="0"/>
          <w:sz w:val="22"/>
          <w:szCs w:val="22"/>
          <w:lang w:eastAsia="ar-SA" w:bidi="ar-SA"/>
        </w:rPr>
      </w:pPr>
      <w:r w:rsidRPr="00A906C9">
        <w:rPr>
          <w:rFonts w:eastAsia="Times New Roman" w:cs="Times New Roman"/>
          <w:kern w:val="0"/>
          <w:sz w:val="22"/>
          <w:szCs w:val="22"/>
          <w:lang w:eastAsia="ar-SA" w:bidi="ar-SA"/>
        </w:rPr>
        <w:t>Intézmények finanszírozása,</w:t>
      </w:r>
    </w:p>
    <w:p w14:paraId="36E38269" w14:textId="77777777" w:rsidR="003E32E3" w:rsidRPr="00A906C9" w:rsidRDefault="003E32E3" w:rsidP="003E32E3">
      <w:pPr>
        <w:widowControl/>
        <w:numPr>
          <w:ilvl w:val="0"/>
          <w:numId w:val="5"/>
        </w:numPr>
        <w:suppressAutoHyphens w:val="0"/>
        <w:spacing w:after="200" w:line="276" w:lineRule="auto"/>
        <w:contextualSpacing/>
        <w:rPr>
          <w:rFonts w:eastAsia="Times New Roman" w:cs="Times New Roman"/>
          <w:kern w:val="0"/>
          <w:sz w:val="22"/>
          <w:szCs w:val="22"/>
          <w:lang w:eastAsia="ar-SA" w:bidi="ar-SA"/>
        </w:rPr>
      </w:pPr>
      <w:r w:rsidRPr="00A906C9">
        <w:rPr>
          <w:rFonts w:eastAsia="Times New Roman" w:cs="Times New Roman"/>
          <w:kern w:val="0"/>
          <w:sz w:val="22"/>
          <w:szCs w:val="22"/>
          <w:lang w:eastAsia="ar-SA" w:bidi="ar-SA"/>
        </w:rPr>
        <w:t>Vagyon-nyilvántartási feladatok,</w:t>
      </w:r>
    </w:p>
    <w:p w14:paraId="510EBAEE" w14:textId="77777777" w:rsidR="003E32E3" w:rsidRPr="00A906C9" w:rsidRDefault="003E32E3" w:rsidP="003E32E3">
      <w:pPr>
        <w:widowControl/>
        <w:numPr>
          <w:ilvl w:val="0"/>
          <w:numId w:val="5"/>
        </w:numPr>
        <w:suppressAutoHyphens w:val="0"/>
        <w:spacing w:after="200" w:line="276" w:lineRule="auto"/>
        <w:contextualSpacing/>
        <w:rPr>
          <w:rFonts w:eastAsia="Times New Roman" w:cs="Times New Roman"/>
          <w:kern w:val="0"/>
          <w:sz w:val="22"/>
          <w:szCs w:val="22"/>
          <w:lang w:eastAsia="ar-SA" w:bidi="ar-SA"/>
        </w:rPr>
      </w:pPr>
      <w:r w:rsidRPr="00A906C9">
        <w:rPr>
          <w:rFonts w:eastAsia="Times New Roman" w:cs="Times New Roman"/>
          <w:kern w:val="0"/>
          <w:sz w:val="22"/>
          <w:szCs w:val="22"/>
          <w:lang w:eastAsia="ar-SA" w:bidi="ar-SA"/>
        </w:rPr>
        <w:t>Pénzkezelési feladatok, pénztárak, banki folyószámlák kezelése,</w:t>
      </w:r>
    </w:p>
    <w:p w14:paraId="3D260C8F" w14:textId="77777777" w:rsidR="003E32E3" w:rsidRPr="00A906C9" w:rsidRDefault="003E32E3" w:rsidP="003E32E3">
      <w:pPr>
        <w:widowControl/>
        <w:numPr>
          <w:ilvl w:val="0"/>
          <w:numId w:val="5"/>
        </w:numPr>
        <w:suppressAutoHyphens w:val="0"/>
        <w:spacing w:after="200" w:line="276" w:lineRule="auto"/>
        <w:contextualSpacing/>
        <w:rPr>
          <w:rFonts w:eastAsia="Times New Roman" w:cs="Times New Roman"/>
          <w:kern w:val="0"/>
          <w:sz w:val="22"/>
          <w:szCs w:val="22"/>
          <w:lang w:eastAsia="ar-SA" w:bidi="ar-SA"/>
        </w:rPr>
      </w:pPr>
      <w:r w:rsidRPr="00A906C9">
        <w:rPr>
          <w:rFonts w:eastAsia="Times New Roman" w:cs="Times New Roman"/>
          <w:kern w:val="0"/>
          <w:sz w:val="22"/>
          <w:szCs w:val="22"/>
          <w:lang w:eastAsia="ar-SA" w:bidi="ar-SA"/>
        </w:rPr>
        <w:t>Könyvvezetési feladatok,</w:t>
      </w:r>
    </w:p>
    <w:p w14:paraId="77BCAA74" w14:textId="77777777" w:rsidR="003E32E3" w:rsidRPr="00A906C9" w:rsidRDefault="003E32E3" w:rsidP="003E32E3">
      <w:pPr>
        <w:widowControl/>
        <w:numPr>
          <w:ilvl w:val="0"/>
          <w:numId w:val="5"/>
        </w:numPr>
        <w:suppressAutoHyphens w:val="0"/>
        <w:spacing w:after="200" w:line="276" w:lineRule="auto"/>
        <w:contextualSpacing/>
        <w:rPr>
          <w:rFonts w:eastAsia="Times New Roman" w:cs="Times New Roman"/>
          <w:kern w:val="0"/>
          <w:sz w:val="22"/>
          <w:szCs w:val="22"/>
          <w:lang w:eastAsia="ar-SA" w:bidi="ar-SA"/>
        </w:rPr>
      </w:pPr>
      <w:r w:rsidRPr="00A906C9">
        <w:rPr>
          <w:rFonts w:eastAsia="Times New Roman" w:cs="Times New Roman"/>
          <w:kern w:val="0"/>
          <w:sz w:val="22"/>
          <w:szCs w:val="22"/>
          <w:lang w:eastAsia="ar-SA" w:bidi="ar-SA"/>
        </w:rPr>
        <w:t>Adatszolgáltatási kötelezettségek,</w:t>
      </w:r>
    </w:p>
    <w:p w14:paraId="1BE4228C" w14:textId="77777777" w:rsidR="003E32E3" w:rsidRPr="00A906C9" w:rsidRDefault="003E32E3" w:rsidP="003E32E3">
      <w:pPr>
        <w:widowControl/>
        <w:numPr>
          <w:ilvl w:val="0"/>
          <w:numId w:val="5"/>
        </w:numPr>
        <w:suppressAutoHyphens w:val="0"/>
        <w:spacing w:after="200" w:line="276" w:lineRule="auto"/>
        <w:contextualSpacing/>
        <w:rPr>
          <w:rFonts w:eastAsia="Times New Roman" w:cs="Times New Roman"/>
          <w:kern w:val="0"/>
          <w:sz w:val="22"/>
          <w:szCs w:val="22"/>
          <w:lang w:eastAsia="ar-SA" w:bidi="ar-SA"/>
        </w:rPr>
      </w:pPr>
      <w:r w:rsidRPr="00A906C9">
        <w:rPr>
          <w:rFonts w:eastAsia="Times New Roman" w:cs="Times New Roman"/>
          <w:kern w:val="0"/>
          <w:sz w:val="22"/>
          <w:szCs w:val="22"/>
          <w:lang w:eastAsia="ar-SA" w:bidi="ar-SA"/>
        </w:rPr>
        <w:t>Munkaügyi feladatok ellátása,</w:t>
      </w:r>
    </w:p>
    <w:p w14:paraId="1A0E18D2" w14:textId="77777777" w:rsidR="003E32E3" w:rsidRPr="00A906C9" w:rsidRDefault="003E32E3" w:rsidP="003E32E3">
      <w:pPr>
        <w:widowControl/>
        <w:numPr>
          <w:ilvl w:val="0"/>
          <w:numId w:val="5"/>
        </w:numPr>
        <w:suppressAutoHyphens w:val="0"/>
        <w:spacing w:after="200" w:line="276" w:lineRule="auto"/>
        <w:contextualSpacing/>
        <w:rPr>
          <w:rFonts w:eastAsia="Times New Roman" w:cs="Times New Roman"/>
          <w:kern w:val="0"/>
          <w:sz w:val="22"/>
          <w:szCs w:val="22"/>
          <w:lang w:eastAsia="ar-SA" w:bidi="ar-SA"/>
        </w:rPr>
      </w:pPr>
      <w:proofErr w:type="spellStart"/>
      <w:r w:rsidRPr="00A906C9">
        <w:rPr>
          <w:rFonts w:eastAsia="Times New Roman" w:cs="Times New Roman"/>
          <w:kern w:val="0"/>
          <w:sz w:val="22"/>
          <w:szCs w:val="22"/>
          <w:lang w:eastAsia="ar-SA" w:bidi="ar-SA"/>
        </w:rPr>
        <w:t>ProBono</w:t>
      </w:r>
      <w:proofErr w:type="spellEnd"/>
      <w:r w:rsidRPr="00A906C9">
        <w:rPr>
          <w:rFonts w:eastAsia="Times New Roman" w:cs="Times New Roman"/>
          <w:kern w:val="0"/>
          <w:sz w:val="22"/>
          <w:szCs w:val="22"/>
          <w:lang w:eastAsia="ar-SA" w:bidi="ar-SA"/>
        </w:rPr>
        <w:t xml:space="preserve"> rendszerben a köztisztviselők éves továbbképzési tervének elkészítése, továbbképzések végrehajtásának koordinálása,</w:t>
      </w:r>
    </w:p>
    <w:p w14:paraId="29DB0077" w14:textId="77777777" w:rsidR="003E32E3" w:rsidRPr="00A906C9" w:rsidRDefault="003E32E3" w:rsidP="003E32E3">
      <w:pPr>
        <w:widowControl/>
        <w:numPr>
          <w:ilvl w:val="0"/>
          <w:numId w:val="5"/>
        </w:numPr>
        <w:suppressAutoHyphens w:val="0"/>
        <w:spacing w:after="200" w:line="276" w:lineRule="auto"/>
        <w:contextualSpacing/>
        <w:rPr>
          <w:rFonts w:eastAsia="Times New Roman" w:cs="Times New Roman"/>
          <w:kern w:val="0"/>
          <w:sz w:val="22"/>
          <w:szCs w:val="22"/>
          <w:lang w:eastAsia="ar-SA" w:bidi="ar-SA"/>
        </w:rPr>
      </w:pPr>
      <w:r w:rsidRPr="00A906C9">
        <w:rPr>
          <w:rFonts w:eastAsia="Times New Roman" w:cs="Times New Roman"/>
          <w:kern w:val="0"/>
          <w:sz w:val="22"/>
          <w:szCs w:val="22"/>
          <w:lang w:eastAsia="ar-SA" w:bidi="ar-SA"/>
        </w:rPr>
        <w:t>Pályázatok elszámolásában való részvétel,</w:t>
      </w:r>
    </w:p>
    <w:p w14:paraId="51AD9658" w14:textId="77777777" w:rsidR="003E32E3" w:rsidRPr="00A906C9" w:rsidRDefault="003E32E3" w:rsidP="003E32E3">
      <w:pPr>
        <w:widowControl/>
        <w:numPr>
          <w:ilvl w:val="0"/>
          <w:numId w:val="5"/>
        </w:numPr>
        <w:suppressAutoHyphens w:val="0"/>
        <w:spacing w:after="200" w:line="276" w:lineRule="auto"/>
        <w:contextualSpacing/>
        <w:rPr>
          <w:rFonts w:eastAsia="Times New Roman" w:cs="Times New Roman"/>
          <w:kern w:val="0"/>
          <w:sz w:val="22"/>
          <w:szCs w:val="22"/>
          <w:lang w:eastAsia="ar-SA" w:bidi="ar-SA"/>
        </w:rPr>
      </w:pPr>
      <w:r w:rsidRPr="00A906C9">
        <w:rPr>
          <w:rFonts w:eastAsia="Times New Roman" w:cs="Times New Roman"/>
          <w:kern w:val="0"/>
          <w:sz w:val="22"/>
          <w:szCs w:val="22"/>
          <w:lang w:eastAsia="ar-SA" w:bidi="ar-SA"/>
        </w:rPr>
        <w:t>Civil szervezetek támogatás elszámolása.</w:t>
      </w:r>
    </w:p>
    <w:p w14:paraId="031CCC18" w14:textId="6A069EE2" w:rsidR="003E32E3" w:rsidRPr="003E32E3" w:rsidRDefault="003E32E3" w:rsidP="003E32E3">
      <w:pPr>
        <w:widowControl/>
        <w:suppressAutoHyphens w:val="0"/>
        <w:spacing w:after="200" w:line="276" w:lineRule="auto"/>
        <w:jc w:val="both"/>
        <w:rPr>
          <w:rFonts w:eastAsiaTheme="minorHAnsi" w:cs="Times New Roman"/>
          <w:kern w:val="0"/>
          <w:sz w:val="22"/>
          <w:szCs w:val="22"/>
          <w:lang w:eastAsia="en-US" w:bidi="ar-SA"/>
        </w:rPr>
      </w:pPr>
      <w:r w:rsidRPr="003E32E3">
        <w:rPr>
          <w:rFonts w:eastAsiaTheme="minorHAnsi" w:cs="Times New Roman"/>
          <w:kern w:val="0"/>
          <w:sz w:val="22"/>
          <w:szCs w:val="22"/>
          <w:lang w:eastAsia="en-US" w:bidi="ar-SA"/>
        </w:rPr>
        <w:t>A Pénzügyi Csoport munkájának döntő többsége nem jelenik meg az ügyiratforgalmi statisztikában, azok nyilvántartásba vételére elkülönítetten a gazdálkodási szakrendszerben kerül sor.</w:t>
      </w:r>
    </w:p>
    <w:p w14:paraId="02CE540B" w14:textId="2071A53A" w:rsidR="003E32E3" w:rsidRPr="003E32E3" w:rsidRDefault="003E32E3" w:rsidP="003E32E3">
      <w:pPr>
        <w:widowControl/>
        <w:jc w:val="both"/>
        <w:rPr>
          <w:rFonts w:eastAsia="Times New Roman" w:cs="Times New Roman"/>
          <w:kern w:val="0"/>
          <w:sz w:val="22"/>
          <w:szCs w:val="22"/>
          <w:lang w:eastAsia="ar-SA" w:bidi="ar-SA"/>
        </w:rPr>
      </w:pPr>
      <w:r w:rsidRPr="003E32E3">
        <w:rPr>
          <w:rFonts w:eastAsia="Times New Roman" w:cs="Times New Roman"/>
          <w:kern w:val="0"/>
          <w:sz w:val="22"/>
          <w:szCs w:val="22"/>
          <w:lang w:eastAsia="ar-SA" w:bidi="ar-SA"/>
        </w:rPr>
        <w:t xml:space="preserve">Egy meglehetősen nehéz évet tudhatunk magunk mögött. A pénzügyi csoportnak az év eleje a legmozgalmasabb időszak (költségvetés, beszámoló, könyvelés) és ebben az </w:t>
      </w:r>
      <w:proofErr w:type="gramStart"/>
      <w:r w:rsidRPr="003E32E3">
        <w:rPr>
          <w:rFonts w:eastAsia="Times New Roman" w:cs="Times New Roman"/>
          <w:kern w:val="0"/>
          <w:sz w:val="22"/>
          <w:szCs w:val="22"/>
          <w:lang w:eastAsia="ar-SA" w:bidi="ar-SA"/>
        </w:rPr>
        <w:t>I.  negyedévben</w:t>
      </w:r>
      <w:proofErr w:type="gramEnd"/>
      <w:r w:rsidRPr="003E32E3">
        <w:rPr>
          <w:rFonts w:eastAsia="Times New Roman" w:cs="Times New Roman"/>
          <w:kern w:val="0"/>
          <w:sz w:val="22"/>
          <w:szCs w:val="22"/>
          <w:lang w:eastAsia="ar-SA" w:bidi="ar-SA"/>
        </w:rPr>
        <w:t xml:space="preserve">, a </w:t>
      </w:r>
      <w:proofErr w:type="spellStart"/>
      <w:r w:rsidRPr="003E32E3">
        <w:rPr>
          <w:rFonts w:eastAsia="Times New Roman" w:cs="Times New Roman"/>
          <w:kern w:val="0"/>
          <w:sz w:val="22"/>
          <w:szCs w:val="22"/>
          <w:lang w:eastAsia="ar-SA" w:bidi="ar-SA"/>
        </w:rPr>
        <w:t>pandémia</w:t>
      </w:r>
      <w:proofErr w:type="spellEnd"/>
      <w:r w:rsidRPr="003E32E3">
        <w:rPr>
          <w:rFonts w:eastAsia="Times New Roman" w:cs="Times New Roman"/>
          <w:kern w:val="0"/>
          <w:sz w:val="22"/>
          <w:szCs w:val="22"/>
          <w:lang w:eastAsia="ar-SA" w:bidi="ar-SA"/>
        </w:rPr>
        <w:t xml:space="preserve"> első szakaszában több munkatársunk is </w:t>
      </w:r>
      <w:proofErr w:type="spellStart"/>
      <w:r w:rsidRPr="003E32E3">
        <w:rPr>
          <w:rFonts w:eastAsia="Times New Roman" w:cs="Times New Roman"/>
          <w:kern w:val="0"/>
          <w:sz w:val="22"/>
          <w:szCs w:val="22"/>
          <w:lang w:eastAsia="ar-SA" w:bidi="ar-SA"/>
        </w:rPr>
        <w:t>home</w:t>
      </w:r>
      <w:proofErr w:type="spellEnd"/>
      <w:r w:rsidR="009962AE">
        <w:rPr>
          <w:rFonts w:eastAsia="Times New Roman" w:cs="Times New Roman"/>
          <w:kern w:val="0"/>
          <w:sz w:val="22"/>
          <w:szCs w:val="22"/>
          <w:lang w:eastAsia="ar-SA" w:bidi="ar-SA"/>
        </w:rPr>
        <w:t xml:space="preserve"> </w:t>
      </w:r>
      <w:proofErr w:type="spellStart"/>
      <w:r w:rsidRPr="003E32E3">
        <w:rPr>
          <w:rFonts w:eastAsia="Times New Roman" w:cs="Times New Roman"/>
          <w:kern w:val="0"/>
          <w:sz w:val="22"/>
          <w:szCs w:val="22"/>
          <w:lang w:eastAsia="ar-SA" w:bidi="ar-SA"/>
        </w:rPr>
        <w:t>office-</w:t>
      </w:r>
      <w:r w:rsidR="00A906C9">
        <w:rPr>
          <w:rFonts w:eastAsia="Times New Roman" w:cs="Times New Roman"/>
          <w:kern w:val="0"/>
          <w:sz w:val="22"/>
          <w:szCs w:val="22"/>
          <w:lang w:eastAsia="ar-SA" w:bidi="ar-SA"/>
        </w:rPr>
        <w:t>ban</w:t>
      </w:r>
      <w:proofErr w:type="spellEnd"/>
      <w:r w:rsidR="00A906C9">
        <w:rPr>
          <w:rFonts w:eastAsia="Times New Roman" w:cs="Times New Roman"/>
          <w:kern w:val="0"/>
          <w:sz w:val="22"/>
          <w:szCs w:val="22"/>
          <w:lang w:eastAsia="ar-SA" w:bidi="ar-SA"/>
        </w:rPr>
        <w:t xml:space="preserve"> dolgozott a </w:t>
      </w:r>
      <w:proofErr w:type="spellStart"/>
      <w:r w:rsidR="00A906C9">
        <w:rPr>
          <w:rFonts w:eastAsia="Times New Roman" w:cs="Times New Roman"/>
          <w:kern w:val="0"/>
          <w:sz w:val="22"/>
          <w:szCs w:val="22"/>
          <w:lang w:eastAsia="ar-SA" w:bidi="ar-SA"/>
        </w:rPr>
        <w:t>karanténszabályok</w:t>
      </w:r>
      <w:proofErr w:type="spellEnd"/>
      <w:r w:rsidR="00A906C9">
        <w:rPr>
          <w:rFonts w:eastAsia="Times New Roman" w:cs="Times New Roman"/>
          <w:kern w:val="0"/>
          <w:sz w:val="22"/>
          <w:szCs w:val="22"/>
          <w:lang w:eastAsia="ar-SA" w:bidi="ar-SA"/>
        </w:rPr>
        <w:t xml:space="preserve"> értelmében</w:t>
      </w:r>
      <w:r w:rsidRPr="003E32E3">
        <w:rPr>
          <w:rFonts w:eastAsia="Times New Roman" w:cs="Times New Roman"/>
          <w:kern w:val="0"/>
          <w:sz w:val="22"/>
          <w:szCs w:val="22"/>
          <w:lang w:eastAsia="ar-SA" w:bidi="ar-SA"/>
        </w:rPr>
        <w:t xml:space="preserve">, ami nagyon megnehezítette a munkát. Ráadásul az Állami Számvevőszék széleskörű ellenőrzést végez arra vonatkozóan, hogy az önkormányzatok kialakították-e a törvény megkövetelte szervezeti integritás alapvető kereteit, eszközeit. </w:t>
      </w:r>
      <w:r w:rsidR="000F7E82">
        <w:rPr>
          <w:rFonts w:eastAsia="Times New Roman" w:cs="Times New Roman"/>
          <w:kern w:val="0"/>
          <w:sz w:val="22"/>
          <w:szCs w:val="22"/>
          <w:lang w:eastAsia="ar-SA" w:bidi="ar-SA"/>
        </w:rPr>
        <w:t>Ezzel összefüggésben</w:t>
      </w:r>
      <w:r w:rsidRPr="003E32E3">
        <w:rPr>
          <w:rFonts w:eastAsia="Times New Roman" w:cs="Times New Roman"/>
          <w:kern w:val="0"/>
          <w:sz w:val="22"/>
          <w:szCs w:val="22"/>
          <w:lang w:eastAsia="ar-SA" w:bidi="ar-SA"/>
        </w:rPr>
        <w:t xml:space="preserve"> számos dokumentumot kellett feltöltenünk a rendszerükbe mindhárom önkormányzatra és a hivatalra vonatkozóan. Az ellenőrzés eredményéről a mai napig nem kaptunk tájékoztatást. Április végével korábbi csoportvezetőnk nyugdíjba ment, </w:t>
      </w:r>
      <w:r w:rsidR="000F7E82">
        <w:rPr>
          <w:rFonts w:eastAsia="Times New Roman" w:cs="Times New Roman"/>
          <w:kern w:val="0"/>
          <w:sz w:val="22"/>
          <w:szCs w:val="22"/>
          <w:lang w:eastAsia="ar-SA" w:bidi="ar-SA"/>
        </w:rPr>
        <w:t>májusban elhunyt</w:t>
      </w:r>
      <w:r w:rsidRPr="003E32E3">
        <w:rPr>
          <w:rFonts w:eastAsia="Times New Roman" w:cs="Times New Roman"/>
          <w:kern w:val="0"/>
          <w:sz w:val="22"/>
          <w:szCs w:val="22"/>
          <w:lang w:eastAsia="ar-SA" w:bidi="ar-SA"/>
        </w:rPr>
        <w:t xml:space="preserve"> egyik </w:t>
      </w:r>
      <w:r w:rsidR="000F7E82">
        <w:rPr>
          <w:rFonts w:eastAsia="Times New Roman" w:cs="Times New Roman"/>
          <w:kern w:val="0"/>
          <w:sz w:val="22"/>
          <w:szCs w:val="22"/>
          <w:lang w:eastAsia="ar-SA" w:bidi="ar-SA"/>
        </w:rPr>
        <w:t>csoportt</w:t>
      </w:r>
      <w:r w:rsidRPr="003E32E3">
        <w:rPr>
          <w:rFonts w:eastAsia="Times New Roman" w:cs="Times New Roman"/>
          <w:kern w:val="0"/>
          <w:sz w:val="22"/>
          <w:szCs w:val="22"/>
          <w:lang w:eastAsia="ar-SA" w:bidi="ar-SA"/>
        </w:rPr>
        <w:t xml:space="preserve">ársunk, az ő munkáját is felosztottuk egymás között. Mindezek mellett valamennyi határidős munkát, jelentést időben sikerült teljesítenünk munkatársaim szorgalmas munkájának köszönhetően. Nyáron új munkatársat kaptunk, aki a számlákkal, utalásokkal foglalkozik, szerencsére rövid idő alatt sikerült beilleszkednie, az ASP rendszert és a Takarékbank Elektra rendszerét is rövid idő alatt elsajátította. Feladataink közé tartozik az integrált kockázatkezelési rendszer koordinálásával kapcsolatos teendők, valamint a belső kontrollrendszer elemeinek </w:t>
      </w:r>
      <w:r w:rsidRPr="003E32E3">
        <w:rPr>
          <w:rFonts w:eastAsia="Times New Roman" w:cs="Times New Roman"/>
          <w:kern w:val="0"/>
          <w:sz w:val="22"/>
          <w:szCs w:val="22"/>
          <w:lang w:eastAsia="ar-SA" w:bidi="ar-SA"/>
        </w:rPr>
        <w:lastRenderedPageBreak/>
        <w:t xml:space="preserve">(kontrollkörnyezet, kontrolltevékenységek, információs és kommunikációs rendszer, monitoring) vonatkozásában szabályzatok, iratok aktualizálása mindhárom önkormányzatnál és a hivatalnál.  </w:t>
      </w:r>
    </w:p>
    <w:p w14:paraId="3D3C42F9" w14:textId="77777777" w:rsidR="003E32E3" w:rsidRDefault="003E32E3" w:rsidP="003E32E3">
      <w:pPr>
        <w:widowControl/>
        <w:jc w:val="both"/>
        <w:rPr>
          <w:rFonts w:eastAsia="Times New Roman" w:cs="Times New Roman"/>
          <w:kern w:val="0"/>
          <w:sz w:val="22"/>
          <w:szCs w:val="22"/>
          <w:lang w:eastAsia="ar-SA" w:bidi="ar-SA"/>
        </w:rPr>
      </w:pPr>
      <w:r w:rsidRPr="003E32E3">
        <w:rPr>
          <w:rFonts w:eastAsia="Times New Roman" w:cs="Times New Roman"/>
          <w:kern w:val="0"/>
          <w:sz w:val="22"/>
          <w:szCs w:val="22"/>
          <w:lang w:eastAsia="ar-SA" w:bidi="ar-SA"/>
        </w:rPr>
        <w:t>Kezdeményeztük az óvodánál, hogy a korábbi évekkel ellentétben a térítési díjak a teljesítést követően, a tárgyhónapot követő hónap elején, az ASP rendszerben kerüljenek kiszámlázásra. Az átállás zökkenőmentesen megvalósult. Az Idősek Klubjában is – a személyi változások miatt – segítséget kellett nyújtanunk a számlázásokkal kapcsolatban.</w:t>
      </w:r>
    </w:p>
    <w:p w14:paraId="407ADAA1" w14:textId="4C947BEB" w:rsidR="003E32E3" w:rsidRPr="003E32E3" w:rsidRDefault="003E32E3" w:rsidP="003E32E3">
      <w:pPr>
        <w:widowControl/>
        <w:jc w:val="both"/>
        <w:rPr>
          <w:rFonts w:eastAsia="Times New Roman" w:cs="Times New Roman"/>
          <w:kern w:val="0"/>
          <w:sz w:val="22"/>
          <w:szCs w:val="22"/>
          <w:lang w:eastAsia="ar-SA" w:bidi="ar-SA"/>
        </w:rPr>
      </w:pPr>
      <w:r w:rsidRPr="003E32E3">
        <w:rPr>
          <w:rFonts w:eastAsia="Times New Roman" w:cs="Times New Roman"/>
          <w:kern w:val="0"/>
          <w:sz w:val="22"/>
          <w:szCs w:val="22"/>
          <w:lang w:eastAsia="ar-SA" w:bidi="ar-SA"/>
        </w:rPr>
        <w:t>Az év</w:t>
      </w:r>
      <w:r w:rsidR="009962AE">
        <w:rPr>
          <w:rFonts w:eastAsia="Times New Roman" w:cs="Times New Roman"/>
          <w:kern w:val="0"/>
          <w:sz w:val="22"/>
          <w:szCs w:val="22"/>
          <w:lang w:eastAsia="ar-SA" w:bidi="ar-SA"/>
        </w:rPr>
        <w:t xml:space="preserve"> </w:t>
      </w:r>
      <w:r w:rsidRPr="003E32E3">
        <w:rPr>
          <w:rFonts w:eastAsia="Times New Roman" w:cs="Times New Roman"/>
          <w:kern w:val="0"/>
          <w:sz w:val="22"/>
          <w:szCs w:val="22"/>
          <w:lang w:eastAsia="ar-SA" w:bidi="ar-SA"/>
        </w:rPr>
        <w:t xml:space="preserve">vége felé közeledve ismét a </w:t>
      </w:r>
      <w:proofErr w:type="spellStart"/>
      <w:r w:rsidRPr="003E32E3">
        <w:rPr>
          <w:rFonts w:eastAsia="Times New Roman" w:cs="Times New Roman"/>
          <w:kern w:val="0"/>
          <w:sz w:val="22"/>
          <w:szCs w:val="22"/>
          <w:lang w:eastAsia="ar-SA" w:bidi="ar-SA"/>
        </w:rPr>
        <w:t>pandémiás</w:t>
      </w:r>
      <w:proofErr w:type="spellEnd"/>
      <w:r w:rsidRPr="003E32E3">
        <w:rPr>
          <w:rFonts w:eastAsia="Times New Roman" w:cs="Times New Roman"/>
          <w:kern w:val="0"/>
          <w:sz w:val="22"/>
          <w:szCs w:val="22"/>
          <w:lang w:eastAsia="ar-SA" w:bidi="ar-SA"/>
        </w:rPr>
        <w:t xml:space="preserve"> helyzet nehezíti munkánkat, jelenleg több munkatárs</w:t>
      </w:r>
      <w:r w:rsidR="000F7E82">
        <w:rPr>
          <w:rFonts w:eastAsia="Times New Roman" w:cs="Times New Roman"/>
          <w:kern w:val="0"/>
          <w:sz w:val="22"/>
          <w:szCs w:val="22"/>
          <w:lang w:eastAsia="ar-SA" w:bidi="ar-SA"/>
        </w:rPr>
        <w:t>unk</w:t>
      </w:r>
      <w:r w:rsidRPr="003E32E3">
        <w:rPr>
          <w:rFonts w:eastAsia="Times New Roman" w:cs="Times New Roman"/>
          <w:kern w:val="0"/>
          <w:sz w:val="22"/>
          <w:szCs w:val="22"/>
          <w:lang w:eastAsia="ar-SA" w:bidi="ar-SA"/>
        </w:rPr>
        <w:t xml:space="preserve"> is karanténban van, illetve </w:t>
      </w:r>
      <w:proofErr w:type="spellStart"/>
      <w:r w:rsidRPr="003E32E3">
        <w:rPr>
          <w:rFonts w:eastAsia="Times New Roman" w:cs="Times New Roman"/>
          <w:kern w:val="0"/>
          <w:sz w:val="22"/>
          <w:szCs w:val="22"/>
          <w:lang w:eastAsia="ar-SA" w:bidi="ar-SA"/>
        </w:rPr>
        <w:t>home</w:t>
      </w:r>
      <w:proofErr w:type="spellEnd"/>
      <w:r w:rsidRPr="003E32E3">
        <w:rPr>
          <w:rFonts w:eastAsia="Times New Roman" w:cs="Times New Roman"/>
          <w:kern w:val="0"/>
          <w:sz w:val="22"/>
          <w:szCs w:val="22"/>
          <w:lang w:eastAsia="ar-SA" w:bidi="ar-SA"/>
        </w:rPr>
        <w:t xml:space="preserve"> </w:t>
      </w:r>
      <w:proofErr w:type="spellStart"/>
      <w:r w:rsidRPr="003E32E3">
        <w:rPr>
          <w:rFonts w:eastAsia="Times New Roman" w:cs="Times New Roman"/>
          <w:kern w:val="0"/>
          <w:sz w:val="22"/>
          <w:szCs w:val="22"/>
          <w:lang w:eastAsia="ar-SA" w:bidi="ar-SA"/>
        </w:rPr>
        <w:t>office-ra</w:t>
      </w:r>
      <w:proofErr w:type="spellEnd"/>
      <w:r w:rsidRPr="003E32E3">
        <w:rPr>
          <w:rFonts w:eastAsia="Times New Roman" w:cs="Times New Roman"/>
          <w:kern w:val="0"/>
          <w:sz w:val="22"/>
          <w:szCs w:val="22"/>
          <w:lang w:eastAsia="ar-SA" w:bidi="ar-SA"/>
        </w:rPr>
        <w:t xml:space="preserve"> kényszerül. Ezek ellenére az ügyintézés folyamatos, most is határidőre tudjuk teljesíteni a feladatokat, hiszen az egységes pénzügyi, ügyviteli, ügyintézési, adatszolgáltatási és egyéb alapfeladatok egységes szabályok szerinti elvégzését, átláthatóságát biztosítanunk kell valamennyi szerv számára.  A 2020. évet folyamatos nehézségek jellemezték, de ezáltal még jobban „összecsiszolódtunk”, hiszen ilyen helyzetben csak összefogott, egymást segítő munkával lehet megoldani a napi feladatokat. </w:t>
      </w:r>
    </w:p>
    <w:p w14:paraId="6B145852" w14:textId="77777777" w:rsidR="003E32E3" w:rsidRPr="003E32E3" w:rsidRDefault="003E32E3" w:rsidP="003E32E3">
      <w:pPr>
        <w:widowControl/>
        <w:jc w:val="both"/>
        <w:rPr>
          <w:rFonts w:eastAsia="Times New Roman" w:cs="Times New Roman"/>
          <w:kern w:val="0"/>
          <w:sz w:val="22"/>
          <w:szCs w:val="22"/>
          <w:u w:val="single"/>
          <w:lang w:eastAsia="ar-SA" w:bidi="ar-SA"/>
        </w:rPr>
      </w:pPr>
      <w:r w:rsidRPr="003E32E3">
        <w:rPr>
          <w:rFonts w:eastAsia="Times New Roman" w:cs="Times New Roman"/>
          <w:kern w:val="0"/>
          <w:sz w:val="22"/>
          <w:szCs w:val="22"/>
          <w:u w:val="single"/>
          <w:lang w:eastAsia="ar-SA" w:bidi="ar-SA"/>
        </w:rPr>
        <w:t>A 2020. évi belső ellenőrzés vizsgálatainak megállapítása:</w:t>
      </w:r>
    </w:p>
    <w:p w14:paraId="068D3B1A" w14:textId="74B9AE9C" w:rsidR="003E32E3" w:rsidRPr="003E32E3" w:rsidRDefault="003E32E3" w:rsidP="003E32E3">
      <w:pPr>
        <w:widowControl/>
        <w:suppressAutoHyphens w:val="0"/>
        <w:jc w:val="both"/>
        <w:rPr>
          <w:rFonts w:eastAsia="Times New Roman" w:cs="Times New Roman"/>
          <w:kern w:val="0"/>
          <w:sz w:val="22"/>
          <w:szCs w:val="22"/>
          <w:lang w:eastAsia="en-US" w:bidi="ar-SA"/>
        </w:rPr>
      </w:pPr>
      <w:r>
        <w:rPr>
          <w:rFonts w:eastAsia="Times New Roman" w:cs="Times New Roman"/>
          <w:kern w:val="0"/>
          <w:sz w:val="22"/>
          <w:szCs w:val="22"/>
          <w:lang w:eastAsia="en-US" w:bidi="ar-SA"/>
        </w:rPr>
        <w:t>A belső ellenőrzés a</w:t>
      </w:r>
      <w:r w:rsidRPr="003E32E3">
        <w:rPr>
          <w:rFonts w:eastAsia="Times New Roman" w:cs="Times New Roman"/>
          <w:kern w:val="0"/>
          <w:sz w:val="22"/>
          <w:szCs w:val="22"/>
          <w:lang w:eastAsia="en-US" w:bidi="ar-SA"/>
        </w:rPr>
        <w:t xml:space="preserve">lapvető célja az önkormányzat működési összhangjának megteremtése, a vagyonvédelem, a szabályozott működés elősegítése a belső ellenőrzés eszközével. Cél továbbá a belső ellenőrzés, mint tevékenység </w:t>
      </w:r>
      <w:proofErr w:type="spellStart"/>
      <w:r w:rsidRPr="003E32E3">
        <w:rPr>
          <w:rFonts w:eastAsia="Times New Roman" w:cs="Times New Roman"/>
          <w:kern w:val="0"/>
          <w:sz w:val="22"/>
          <w:szCs w:val="22"/>
          <w:lang w:eastAsia="en-US" w:bidi="ar-SA"/>
        </w:rPr>
        <w:t>hozzáadottérték-növelő</w:t>
      </w:r>
      <w:proofErr w:type="spellEnd"/>
      <w:r w:rsidRPr="003E32E3">
        <w:rPr>
          <w:rFonts w:eastAsia="Times New Roman" w:cs="Times New Roman"/>
          <w:kern w:val="0"/>
          <w:sz w:val="22"/>
          <w:szCs w:val="22"/>
          <w:lang w:eastAsia="en-US" w:bidi="ar-SA"/>
        </w:rPr>
        <w:t xml:space="preserve"> hatásának tudatosítása, annak elérése, hogy a belső ellenőrzés a felelős irányításnak részeként, illetve egyik fontos elemeként működjék. További cél, hogy a belső ellenőrzés és eredménye az azt megillető szinten beépüljön, elismerésre kerüljön a feladatrendszerben.</w:t>
      </w:r>
    </w:p>
    <w:p w14:paraId="1DC5D020" w14:textId="4D0B72E8" w:rsidR="00B4004D" w:rsidRPr="000F7E82" w:rsidRDefault="003E32E3" w:rsidP="000F7E82">
      <w:pPr>
        <w:widowControl/>
        <w:suppressAutoHyphens w:val="0"/>
        <w:spacing w:after="200" w:line="276" w:lineRule="auto"/>
        <w:jc w:val="both"/>
        <w:rPr>
          <w:rFonts w:eastAsiaTheme="minorHAnsi" w:cs="Times New Roman"/>
          <w:kern w:val="0"/>
          <w:sz w:val="22"/>
          <w:szCs w:val="22"/>
          <w:lang w:eastAsia="en-US" w:bidi="ar-SA"/>
        </w:rPr>
      </w:pPr>
      <w:r w:rsidRPr="003E32E3">
        <w:rPr>
          <w:rFonts w:eastAsia="Times New Roman" w:cs="Times New Roman"/>
          <w:kern w:val="0"/>
          <w:sz w:val="22"/>
          <w:szCs w:val="22"/>
          <w:lang w:eastAsia="en-US" w:bidi="ar-SA"/>
        </w:rPr>
        <w:t>Az</w:t>
      </w:r>
      <w:r w:rsidR="000F7E82">
        <w:rPr>
          <w:rFonts w:eastAsia="Times New Roman" w:cs="Times New Roman"/>
          <w:kern w:val="0"/>
          <w:sz w:val="22"/>
          <w:szCs w:val="22"/>
          <w:lang w:eastAsia="en-US" w:bidi="ar-SA"/>
        </w:rPr>
        <w:t xml:space="preserve"> idei évben a tervnek megfelelően az</w:t>
      </w:r>
      <w:r w:rsidRPr="003E32E3">
        <w:rPr>
          <w:rFonts w:eastAsia="Times New Roman" w:cs="Times New Roman"/>
          <w:kern w:val="0"/>
          <w:sz w:val="22"/>
          <w:szCs w:val="22"/>
          <w:lang w:eastAsia="en-US" w:bidi="ar-SA"/>
        </w:rPr>
        <w:t xml:space="preserve"> önkormányzatnál a temetőüzemeltetést vizsgált</w:t>
      </w:r>
      <w:r w:rsidR="000F7E82">
        <w:rPr>
          <w:rFonts w:eastAsia="Times New Roman" w:cs="Times New Roman"/>
          <w:kern w:val="0"/>
          <w:sz w:val="22"/>
          <w:szCs w:val="22"/>
          <w:lang w:eastAsia="en-US" w:bidi="ar-SA"/>
        </w:rPr>
        <w:t>a</w:t>
      </w:r>
      <w:r w:rsidRPr="003E32E3">
        <w:rPr>
          <w:rFonts w:eastAsia="Times New Roman" w:cs="Times New Roman"/>
          <w:kern w:val="0"/>
          <w:sz w:val="22"/>
          <w:szCs w:val="22"/>
          <w:lang w:eastAsia="en-US" w:bidi="ar-SA"/>
        </w:rPr>
        <w:t xml:space="preserve">, az intézményeknél, hivatalnál, óvodánál a leltározást, Csánigon pedig a polgármester saját hatáskörű előirányzat gazdálkodását. Az ellenőrzés nem állapított meg súlyos hiányosságokat, néhány kiegészítést kell </w:t>
      </w:r>
      <w:r w:rsidR="000F7E82">
        <w:rPr>
          <w:rFonts w:eastAsia="Times New Roman" w:cs="Times New Roman"/>
          <w:kern w:val="0"/>
          <w:sz w:val="22"/>
          <w:szCs w:val="22"/>
          <w:lang w:eastAsia="en-US" w:bidi="ar-SA"/>
        </w:rPr>
        <w:t>tennünk</w:t>
      </w:r>
      <w:r w:rsidRPr="003E32E3">
        <w:rPr>
          <w:rFonts w:eastAsia="Times New Roman" w:cs="Times New Roman"/>
          <w:kern w:val="0"/>
          <w:sz w:val="22"/>
          <w:szCs w:val="22"/>
          <w:lang w:eastAsia="en-US" w:bidi="ar-SA"/>
        </w:rPr>
        <w:t>.</w:t>
      </w:r>
    </w:p>
    <w:p w14:paraId="2AFEAC46" w14:textId="5C37DA03" w:rsidR="00B4004D" w:rsidRPr="009962AE" w:rsidRDefault="00B4004D" w:rsidP="009C6870">
      <w:pPr>
        <w:jc w:val="both"/>
        <w:rPr>
          <w:sz w:val="22"/>
          <w:szCs w:val="22"/>
        </w:rPr>
      </w:pPr>
      <w:r w:rsidRPr="009962AE">
        <w:rPr>
          <w:sz w:val="22"/>
          <w:szCs w:val="22"/>
        </w:rPr>
        <w:t xml:space="preserve">Az </w:t>
      </w:r>
      <w:r w:rsidRPr="009962AE">
        <w:rPr>
          <w:b/>
          <w:i/>
          <w:sz w:val="22"/>
          <w:szCs w:val="22"/>
        </w:rPr>
        <w:t>igazgatási és titkársági csoport</w:t>
      </w:r>
      <w:r w:rsidRPr="009962AE">
        <w:rPr>
          <w:sz w:val="22"/>
          <w:szCs w:val="22"/>
        </w:rPr>
        <w:t xml:space="preserve"> munkatársainak munkakörébe tartozó, ez évben legjelentősebb</w:t>
      </w:r>
    </w:p>
    <w:p w14:paraId="25F5220B" w14:textId="77777777" w:rsidR="00F3291A" w:rsidRPr="009962AE" w:rsidRDefault="00F3291A" w:rsidP="00F3291A">
      <w:pPr>
        <w:rPr>
          <w:rFonts w:cs="Times New Roman"/>
          <w:sz w:val="22"/>
          <w:szCs w:val="22"/>
        </w:rPr>
      </w:pPr>
      <w:r w:rsidRPr="009962AE">
        <w:rPr>
          <w:rFonts w:cs="Times New Roman"/>
          <w:sz w:val="22"/>
          <w:szCs w:val="22"/>
        </w:rPr>
        <w:t xml:space="preserve">Ellenőrzések az igazgatási és titkársági csoportban: </w:t>
      </w:r>
    </w:p>
    <w:p w14:paraId="4827D7D0" w14:textId="77777777" w:rsidR="00F3291A" w:rsidRPr="009962AE" w:rsidRDefault="00F3291A" w:rsidP="00F3291A">
      <w:pPr>
        <w:numPr>
          <w:ilvl w:val="0"/>
          <w:numId w:val="2"/>
        </w:numPr>
        <w:ind w:left="708"/>
        <w:jc w:val="both"/>
        <w:rPr>
          <w:rFonts w:cs="Times New Roman"/>
          <w:sz w:val="22"/>
          <w:szCs w:val="22"/>
        </w:rPr>
      </w:pPr>
      <w:r w:rsidRPr="009962AE">
        <w:rPr>
          <w:rFonts w:cs="Times New Roman"/>
          <w:sz w:val="22"/>
          <w:szCs w:val="22"/>
        </w:rPr>
        <w:t>A Vas Megyei Kormányhivatal Hatósági Főosztály Szociális és Gyámügyi Osztálya átfogó ellenőrzést végzett:</w:t>
      </w:r>
    </w:p>
    <w:p w14:paraId="3B8F1BE8" w14:textId="1B8DB1E2" w:rsidR="00F3291A" w:rsidRPr="009962AE" w:rsidRDefault="00F3291A" w:rsidP="00F3291A">
      <w:pPr>
        <w:ind w:left="348"/>
        <w:jc w:val="both"/>
        <w:rPr>
          <w:rFonts w:cs="Times New Roman"/>
          <w:sz w:val="22"/>
          <w:szCs w:val="22"/>
        </w:rPr>
      </w:pPr>
      <w:r w:rsidRPr="009962AE">
        <w:rPr>
          <w:rFonts w:cs="Times New Roman"/>
          <w:sz w:val="22"/>
          <w:szCs w:val="22"/>
        </w:rPr>
        <w:t>– Répcelakon az időskorúak nappali ellátása, étkeztetés és házi segítségnyújtás tekintetében,</w:t>
      </w:r>
    </w:p>
    <w:p w14:paraId="7C2E68D9" w14:textId="77777777" w:rsidR="00F3291A" w:rsidRPr="009962AE" w:rsidRDefault="00F3291A" w:rsidP="00F3291A">
      <w:pPr>
        <w:pStyle w:val="Listaszerbekezds"/>
        <w:widowControl w:val="0"/>
        <w:numPr>
          <w:ilvl w:val="0"/>
          <w:numId w:val="3"/>
        </w:numPr>
        <w:jc w:val="both"/>
        <w:rPr>
          <w:sz w:val="22"/>
          <w:szCs w:val="22"/>
        </w:rPr>
      </w:pPr>
      <w:r w:rsidRPr="009962AE">
        <w:rPr>
          <w:sz w:val="22"/>
          <w:szCs w:val="22"/>
        </w:rPr>
        <w:t xml:space="preserve">Nicken a házi segítségnyújtás, étkeztetés és </w:t>
      </w:r>
      <w:proofErr w:type="spellStart"/>
      <w:r w:rsidRPr="009962AE">
        <w:rPr>
          <w:sz w:val="22"/>
          <w:szCs w:val="22"/>
        </w:rPr>
        <w:t>falugondoki</w:t>
      </w:r>
      <w:proofErr w:type="spellEnd"/>
      <w:r w:rsidRPr="009962AE">
        <w:rPr>
          <w:sz w:val="22"/>
          <w:szCs w:val="22"/>
        </w:rPr>
        <w:t xml:space="preserve"> szolgáltatás tekintetében,</w:t>
      </w:r>
    </w:p>
    <w:p w14:paraId="1B79374F" w14:textId="77777777" w:rsidR="00F3291A" w:rsidRPr="009962AE" w:rsidRDefault="00F3291A" w:rsidP="00F3291A">
      <w:pPr>
        <w:pStyle w:val="Listaszerbekezds"/>
        <w:widowControl w:val="0"/>
        <w:numPr>
          <w:ilvl w:val="0"/>
          <w:numId w:val="3"/>
        </w:numPr>
        <w:jc w:val="both"/>
        <w:rPr>
          <w:sz w:val="22"/>
          <w:szCs w:val="22"/>
        </w:rPr>
      </w:pPr>
      <w:r w:rsidRPr="009962AE">
        <w:rPr>
          <w:sz w:val="22"/>
          <w:szCs w:val="22"/>
        </w:rPr>
        <w:t xml:space="preserve">Csánigon szintén a házi segítségnyújtás, étkeztetés és </w:t>
      </w:r>
      <w:proofErr w:type="spellStart"/>
      <w:r w:rsidRPr="009962AE">
        <w:rPr>
          <w:sz w:val="22"/>
          <w:szCs w:val="22"/>
        </w:rPr>
        <w:t>falugondoki</w:t>
      </w:r>
      <w:proofErr w:type="spellEnd"/>
      <w:r w:rsidRPr="009962AE">
        <w:rPr>
          <w:sz w:val="22"/>
          <w:szCs w:val="22"/>
        </w:rPr>
        <w:t xml:space="preserve"> szolgáltatás tekintetében.</w:t>
      </w:r>
    </w:p>
    <w:p w14:paraId="144B8986" w14:textId="46C50746" w:rsidR="00F3291A" w:rsidRPr="009962AE" w:rsidRDefault="00F3291A" w:rsidP="00F3291A">
      <w:pPr>
        <w:ind w:left="348"/>
        <w:jc w:val="both"/>
        <w:rPr>
          <w:rFonts w:cs="Times New Roman"/>
          <w:sz w:val="22"/>
          <w:szCs w:val="22"/>
        </w:rPr>
      </w:pPr>
      <w:r w:rsidRPr="009962AE">
        <w:rPr>
          <w:rFonts w:cs="Times New Roman"/>
          <w:sz w:val="22"/>
          <w:szCs w:val="22"/>
        </w:rPr>
        <w:t>Az ellenőrzés során megállapításra került, hogy a szolgáltatások szakmai színvonala megfelelő, a jogszabályok előírásait szem előtt tartva, az ellátottak érdekeinek figyelembe</w:t>
      </w:r>
      <w:r w:rsidR="009962AE" w:rsidRPr="009962AE">
        <w:rPr>
          <w:rFonts w:cs="Times New Roman"/>
          <w:sz w:val="22"/>
          <w:szCs w:val="22"/>
        </w:rPr>
        <w:t xml:space="preserve"> </w:t>
      </w:r>
      <w:r w:rsidRPr="009962AE">
        <w:rPr>
          <w:rFonts w:cs="Times New Roman"/>
          <w:sz w:val="22"/>
          <w:szCs w:val="22"/>
        </w:rPr>
        <w:t xml:space="preserve">vételével végzik a szolgáltatások a tevékenységet. </w:t>
      </w:r>
    </w:p>
    <w:p w14:paraId="30E79985" w14:textId="77777777" w:rsidR="00F3291A" w:rsidRPr="009962AE" w:rsidRDefault="00F3291A" w:rsidP="00F3291A">
      <w:pPr>
        <w:pStyle w:val="Listaszerbekezds"/>
        <w:widowControl w:val="0"/>
        <w:numPr>
          <w:ilvl w:val="0"/>
          <w:numId w:val="2"/>
        </w:numPr>
        <w:jc w:val="both"/>
        <w:rPr>
          <w:sz w:val="22"/>
          <w:szCs w:val="22"/>
        </w:rPr>
      </w:pPr>
      <w:r w:rsidRPr="009962AE">
        <w:rPr>
          <w:sz w:val="22"/>
          <w:szCs w:val="22"/>
        </w:rPr>
        <w:t>A Vas Megyei Kormányhivatal Hatósági Főosztály Hatósági Osztálya ellenőrzést tartott az anyakönyvi igazgatási feladatok ellátása tekintetében. Az ellenőrzés hiányosságot nem tárt fel. Az anyakönyvi ügyintézés színvonala jó.</w:t>
      </w:r>
    </w:p>
    <w:p w14:paraId="3FF953DD" w14:textId="4ADA0C4E" w:rsidR="00F3291A" w:rsidRPr="009962AE" w:rsidRDefault="00F3291A" w:rsidP="00F3291A">
      <w:pPr>
        <w:pStyle w:val="Listaszerbekezds"/>
        <w:widowControl w:val="0"/>
        <w:numPr>
          <w:ilvl w:val="0"/>
          <w:numId w:val="2"/>
        </w:numPr>
        <w:jc w:val="both"/>
        <w:rPr>
          <w:sz w:val="22"/>
          <w:szCs w:val="22"/>
        </w:rPr>
      </w:pPr>
      <w:r w:rsidRPr="009962AE">
        <w:rPr>
          <w:sz w:val="22"/>
          <w:szCs w:val="22"/>
        </w:rPr>
        <w:t xml:space="preserve">A Vas Megyei Kormányhivatal Sárvári Járási Hivatal ellenőrzést tartott mindhárom településen a temetők fenntartásával és üzemeltetésével összefüggő feladatok ellátásáról. </w:t>
      </w:r>
      <w:r w:rsidR="00C63037" w:rsidRPr="00C63037">
        <w:rPr>
          <w:sz w:val="22"/>
          <w:szCs w:val="22"/>
        </w:rPr>
        <w:t xml:space="preserve">A temető üzemeltetésével kapcsolatban </w:t>
      </w:r>
      <w:r w:rsidR="00C63037">
        <w:rPr>
          <w:sz w:val="22"/>
          <w:szCs w:val="22"/>
        </w:rPr>
        <w:t xml:space="preserve">a </w:t>
      </w:r>
      <w:r w:rsidR="00C63037" w:rsidRPr="00C63037">
        <w:rPr>
          <w:sz w:val="22"/>
          <w:szCs w:val="22"/>
        </w:rPr>
        <w:t>belső ellenőr is folytatott ellenőrzést</w:t>
      </w:r>
      <w:r w:rsidR="00CC32FD">
        <w:rPr>
          <w:sz w:val="22"/>
          <w:szCs w:val="22"/>
        </w:rPr>
        <w:t>.</w:t>
      </w:r>
      <w:r w:rsidR="00C63037" w:rsidRPr="009962AE">
        <w:rPr>
          <w:sz w:val="22"/>
          <w:szCs w:val="22"/>
        </w:rPr>
        <w:t xml:space="preserve"> </w:t>
      </w:r>
      <w:r w:rsidRPr="009962AE">
        <w:rPr>
          <w:sz w:val="22"/>
          <w:szCs w:val="22"/>
        </w:rPr>
        <w:t xml:space="preserve">A feltárt hiányosságok pótlása megtörtént. </w:t>
      </w:r>
    </w:p>
    <w:p w14:paraId="0E1A5D06" w14:textId="77777777" w:rsidR="00C63037" w:rsidRDefault="00C63037" w:rsidP="009962AE">
      <w:pPr>
        <w:jc w:val="both"/>
        <w:rPr>
          <w:rFonts w:cs="Times New Roman"/>
          <w:sz w:val="22"/>
          <w:szCs w:val="22"/>
        </w:rPr>
      </w:pPr>
    </w:p>
    <w:p w14:paraId="0921EED7" w14:textId="246F6714" w:rsidR="00F3291A" w:rsidRDefault="00C63037" w:rsidP="009962AE">
      <w:pPr>
        <w:jc w:val="both"/>
        <w:rPr>
          <w:rFonts w:cs="Times New Roman"/>
          <w:i/>
          <w:iCs/>
          <w:sz w:val="22"/>
          <w:szCs w:val="22"/>
        </w:rPr>
      </w:pPr>
      <w:r w:rsidRPr="00C63037">
        <w:rPr>
          <w:rFonts w:cs="Times New Roman"/>
          <w:i/>
          <w:iCs/>
          <w:sz w:val="22"/>
          <w:szCs w:val="22"/>
        </w:rPr>
        <w:t>Általános igazgatási feladatok:</w:t>
      </w:r>
    </w:p>
    <w:p w14:paraId="180321A3" w14:textId="4E32C2A0" w:rsidR="00C63037" w:rsidRPr="00C63037" w:rsidRDefault="00C63037" w:rsidP="00C63037">
      <w:pPr>
        <w:widowControl/>
        <w:jc w:val="both"/>
        <w:rPr>
          <w:rFonts w:eastAsia="Times New Roman" w:cs="Times New Roman"/>
          <w:kern w:val="0"/>
          <w:sz w:val="22"/>
          <w:szCs w:val="22"/>
          <w:lang w:bidi="ar-SA"/>
        </w:rPr>
      </w:pPr>
      <w:r w:rsidRPr="00C63037">
        <w:rPr>
          <w:rFonts w:eastAsia="Times New Roman" w:cs="Times New Roman"/>
          <w:kern w:val="0"/>
          <w:sz w:val="22"/>
          <w:szCs w:val="22"/>
          <w:lang w:bidi="ar-SA"/>
        </w:rPr>
        <w:t xml:space="preserve">Tavasztól őszig számos feladatot ad a közterületek nyári karbantartási munkáinak elvégeztetése (gazos területek tulajdonosainak felszólítása). </w:t>
      </w:r>
      <w:r w:rsidR="00CC32FD">
        <w:rPr>
          <w:rFonts w:eastAsia="Times New Roman" w:cs="Times New Roman"/>
          <w:kern w:val="0"/>
          <w:sz w:val="22"/>
          <w:szCs w:val="22"/>
          <w:lang w:bidi="ar-SA"/>
        </w:rPr>
        <w:t xml:space="preserve">Tájékoztattuk a lakosságot </w:t>
      </w:r>
      <w:r w:rsidRPr="00C63037">
        <w:rPr>
          <w:rFonts w:eastAsia="Times New Roman" w:cs="Times New Roman"/>
          <w:kern w:val="0"/>
          <w:sz w:val="22"/>
          <w:szCs w:val="22"/>
          <w:lang w:bidi="ar-SA"/>
        </w:rPr>
        <w:t>a nyári szúnyoggyérítés</w:t>
      </w:r>
      <w:r w:rsidR="00CC32FD">
        <w:rPr>
          <w:rFonts w:eastAsia="Times New Roman" w:cs="Times New Roman"/>
          <w:kern w:val="0"/>
          <w:sz w:val="22"/>
          <w:szCs w:val="22"/>
          <w:lang w:bidi="ar-SA"/>
        </w:rPr>
        <w:t>ről</w:t>
      </w:r>
      <w:r w:rsidRPr="00C63037">
        <w:rPr>
          <w:rFonts w:eastAsia="Times New Roman" w:cs="Times New Roman"/>
          <w:kern w:val="0"/>
          <w:sz w:val="22"/>
          <w:szCs w:val="22"/>
          <w:lang w:bidi="ar-SA"/>
        </w:rPr>
        <w:t xml:space="preserve">, valamint </w:t>
      </w:r>
      <w:r w:rsidR="00CC32FD">
        <w:rPr>
          <w:rFonts w:eastAsia="Times New Roman" w:cs="Times New Roman"/>
          <w:kern w:val="0"/>
          <w:sz w:val="22"/>
          <w:szCs w:val="22"/>
          <w:lang w:bidi="ar-SA"/>
        </w:rPr>
        <w:t xml:space="preserve">szerveztük </w:t>
      </w:r>
      <w:r w:rsidRPr="00C63037">
        <w:rPr>
          <w:rFonts w:eastAsia="Times New Roman" w:cs="Times New Roman"/>
          <w:kern w:val="0"/>
          <w:sz w:val="22"/>
          <w:szCs w:val="22"/>
          <w:lang w:bidi="ar-SA"/>
        </w:rPr>
        <w:t xml:space="preserve">a parlagfű elleni védekezéssel kapcsolatos feladatokat. </w:t>
      </w:r>
    </w:p>
    <w:p w14:paraId="4B2E1D2A" w14:textId="1A6C61F1" w:rsidR="00C63037" w:rsidRPr="00C63037" w:rsidRDefault="00C63037" w:rsidP="00C63037">
      <w:pPr>
        <w:widowControl/>
        <w:jc w:val="both"/>
        <w:rPr>
          <w:rFonts w:eastAsia="Times New Roman" w:cs="Times New Roman"/>
          <w:kern w:val="0"/>
          <w:sz w:val="22"/>
          <w:szCs w:val="22"/>
          <w:lang w:bidi="ar-SA"/>
        </w:rPr>
      </w:pPr>
      <w:r w:rsidRPr="00C63037">
        <w:rPr>
          <w:rFonts w:eastAsia="Times New Roman" w:cs="Times New Roman"/>
          <w:kern w:val="0"/>
          <w:sz w:val="22"/>
          <w:szCs w:val="22"/>
          <w:lang w:bidi="ar-SA"/>
        </w:rPr>
        <w:t xml:space="preserve">Feladataink közé tartozik a földforgalmi törvény változásainak nyomon követése, a földek adásvételével és haszonbérletével kapcsolatos hirdetmények elektronikus közzététele a kormányzati portálon. </w:t>
      </w:r>
      <w:r w:rsidR="00FE6C40" w:rsidRPr="00FE6C40">
        <w:rPr>
          <w:rFonts w:eastAsia="Times New Roman" w:cs="Times New Roman"/>
          <w:kern w:val="0"/>
          <w:sz w:val="22"/>
          <w:szCs w:val="22"/>
          <w:lang w:bidi="ar-SA"/>
        </w:rPr>
        <w:t>Föld és hirdetmény kifüggesztéssel kapcsolatos ügyek: 24 db</w:t>
      </w:r>
      <w:r w:rsidR="00FE6C40">
        <w:rPr>
          <w:rFonts w:eastAsia="Times New Roman" w:cs="Times New Roman"/>
          <w:kern w:val="0"/>
          <w:sz w:val="22"/>
          <w:szCs w:val="22"/>
          <w:lang w:bidi="ar-SA"/>
        </w:rPr>
        <w:t xml:space="preserve"> volt az év során. </w:t>
      </w:r>
      <w:r w:rsidRPr="00C63037">
        <w:rPr>
          <w:rFonts w:eastAsia="Times New Roman" w:cs="Times New Roman"/>
          <w:kern w:val="0"/>
          <w:sz w:val="22"/>
          <w:szCs w:val="22"/>
          <w:lang w:bidi="ar-SA"/>
        </w:rPr>
        <w:t>Intéztük az önkormányzati földterületek haszonbérbeadásával kapcsolatos teendőket</w:t>
      </w:r>
      <w:r w:rsidR="00FE6C40">
        <w:rPr>
          <w:rFonts w:eastAsia="Times New Roman" w:cs="Times New Roman"/>
          <w:kern w:val="0"/>
          <w:sz w:val="22"/>
          <w:szCs w:val="22"/>
          <w:lang w:bidi="ar-SA"/>
        </w:rPr>
        <w:t xml:space="preserve"> 3 esetben</w:t>
      </w:r>
      <w:r w:rsidRPr="00C63037">
        <w:rPr>
          <w:rFonts w:eastAsia="Times New Roman" w:cs="Times New Roman"/>
          <w:kern w:val="0"/>
          <w:sz w:val="22"/>
          <w:szCs w:val="22"/>
          <w:lang w:bidi="ar-SA"/>
        </w:rPr>
        <w:t xml:space="preserve">. </w:t>
      </w:r>
    </w:p>
    <w:p w14:paraId="4321C1E1" w14:textId="6BC07123" w:rsidR="00C63037" w:rsidRPr="00C63037" w:rsidRDefault="00CC32FD" w:rsidP="00C63037">
      <w:pPr>
        <w:widowControl/>
        <w:jc w:val="both"/>
        <w:rPr>
          <w:rFonts w:eastAsia="Times New Roman" w:cs="Times New Roman"/>
          <w:kern w:val="0"/>
          <w:sz w:val="22"/>
          <w:szCs w:val="22"/>
          <w:lang w:bidi="ar-SA"/>
        </w:rPr>
      </w:pPr>
      <w:r>
        <w:rPr>
          <w:rFonts w:eastAsia="Times New Roman" w:cs="Times New Roman"/>
          <w:kern w:val="0"/>
          <w:sz w:val="22"/>
          <w:szCs w:val="22"/>
          <w:lang w:bidi="ar-SA"/>
        </w:rPr>
        <w:t>Egyéb igazgatási feladat</w:t>
      </w:r>
      <w:r w:rsidR="00C63037" w:rsidRPr="00C63037">
        <w:rPr>
          <w:rFonts w:eastAsia="Times New Roman" w:cs="Times New Roman"/>
          <w:kern w:val="0"/>
          <w:sz w:val="22"/>
          <w:szCs w:val="22"/>
          <w:lang w:bidi="ar-SA"/>
        </w:rPr>
        <w:t xml:space="preserve"> a hatósági bizonyítványok kiállítás</w:t>
      </w:r>
      <w:r>
        <w:rPr>
          <w:rFonts w:eastAsia="Times New Roman" w:cs="Times New Roman"/>
          <w:kern w:val="0"/>
          <w:sz w:val="22"/>
          <w:szCs w:val="22"/>
          <w:lang w:bidi="ar-SA"/>
        </w:rPr>
        <w:t>a</w:t>
      </w:r>
      <w:r w:rsidR="00FE6C40">
        <w:rPr>
          <w:rFonts w:eastAsia="Times New Roman" w:cs="Times New Roman"/>
          <w:kern w:val="0"/>
          <w:sz w:val="22"/>
          <w:szCs w:val="22"/>
          <w:lang w:bidi="ar-SA"/>
        </w:rPr>
        <w:t xml:space="preserve">, </w:t>
      </w:r>
      <w:r w:rsidR="005C3F40">
        <w:rPr>
          <w:rFonts w:eastAsia="Times New Roman" w:cs="Times New Roman"/>
          <w:kern w:val="0"/>
          <w:sz w:val="22"/>
          <w:szCs w:val="22"/>
          <w:lang w:bidi="ar-SA"/>
        </w:rPr>
        <w:t>ebben a körben</w:t>
      </w:r>
      <w:r w:rsidR="00FE6C40">
        <w:rPr>
          <w:rFonts w:eastAsia="Times New Roman" w:cs="Times New Roman"/>
          <w:kern w:val="0"/>
          <w:sz w:val="22"/>
          <w:szCs w:val="22"/>
          <w:lang w:bidi="ar-SA"/>
        </w:rPr>
        <w:t xml:space="preserve"> 19 db-ot adtunk ki</w:t>
      </w:r>
      <w:r w:rsidR="00C63037" w:rsidRPr="00C63037">
        <w:rPr>
          <w:rFonts w:eastAsia="Times New Roman" w:cs="Times New Roman"/>
          <w:kern w:val="0"/>
          <w:sz w:val="22"/>
          <w:szCs w:val="22"/>
          <w:lang w:bidi="ar-SA"/>
        </w:rPr>
        <w:t>, a birtokvédelmi ügyek</w:t>
      </w:r>
      <w:r>
        <w:rPr>
          <w:rFonts w:eastAsia="Times New Roman" w:cs="Times New Roman"/>
          <w:kern w:val="0"/>
          <w:sz w:val="22"/>
          <w:szCs w:val="22"/>
          <w:lang w:bidi="ar-SA"/>
        </w:rPr>
        <w:t xml:space="preserve"> intézése</w:t>
      </w:r>
      <w:r w:rsidR="00C63037" w:rsidRPr="00C63037">
        <w:rPr>
          <w:rFonts w:eastAsia="Times New Roman" w:cs="Times New Roman"/>
          <w:kern w:val="0"/>
          <w:sz w:val="22"/>
          <w:szCs w:val="22"/>
          <w:lang w:bidi="ar-SA"/>
        </w:rPr>
        <w:t xml:space="preserve">, </w:t>
      </w:r>
      <w:r w:rsidR="005C3F40">
        <w:rPr>
          <w:rFonts w:eastAsia="Times New Roman" w:cs="Times New Roman"/>
          <w:kern w:val="0"/>
          <w:sz w:val="22"/>
          <w:szCs w:val="22"/>
          <w:lang w:bidi="ar-SA"/>
        </w:rPr>
        <w:t xml:space="preserve">és a közérdekű bejelentések, panaszok kezelése, mely az év során 4 </w:t>
      </w:r>
      <w:r w:rsidR="005C3F40">
        <w:rPr>
          <w:rFonts w:eastAsia="Times New Roman" w:cs="Times New Roman"/>
          <w:kern w:val="0"/>
          <w:sz w:val="22"/>
          <w:szCs w:val="22"/>
          <w:lang w:bidi="ar-SA"/>
        </w:rPr>
        <w:lastRenderedPageBreak/>
        <w:t xml:space="preserve">érkezett, továbbá az </w:t>
      </w:r>
      <w:r w:rsidR="00C63037" w:rsidRPr="00C63037">
        <w:rPr>
          <w:rFonts w:eastAsia="Times New Roman" w:cs="Times New Roman"/>
          <w:kern w:val="0"/>
          <w:sz w:val="22"/>
          <w:szCs w:val="22"/>
          <w:lang w:bidi="ar-SA"/>
        </w:rPr>
        <w:t>állattartási ügyek (</w:t>
      </w:r>
      <w:proofErr w:type="spellStart"/>
      <w:r w:rsidR="00C63037" w:rsidRPr="00C63037">
        <w:rPr>
          <w:rFonts w:eastAsia="Times New Roman" w:cs="Times New Roman"/>
          <w:kern w:val="0"/>
          <w:sz w:val="22"/>
          <w:szCs w:val="22"/>
          <w:lang w:bidi="ar-SA"/>
        </w:rPr>
        <w:t>eboltás</w:t>
      </w:r>
      <w:proofErr w:type="spellEnd"/>
      <w:r w:rsidR="00C63037" w:rsidRPr="00C63037">
        <w:rPr>
          <w:rFonts w:eastAsia="Times New Roman" w:cs="Times New Roman"/>
          <w:kern w:val="0"/>
          <w:sz w:val="22"/>
          <w:szCs w:val="22"/>
          <w:lang w:bidi="ar-SA"/>
        </w:rPr>
        <w:t xml:space="preserve">, chippelés, eb nyilvántartó program vezetése). 2020 októberében megszerveztük az éves </w:t>
      </w:r>
      <w:proofErr w:type="spellStart"/>
      <w:r w:rsidR="00C63037" w:rsidRPr="00C63037">
        <w:rPr>
          <w:rFonts w:eastAsia="Times New Roman" w:cs="Times New Roman"/>
          <w:kern w:val="0"/>
          <w:sz w:val="22"/>
          <w:szCs w:val="22"/>
          <w:lang w:bidi="ar-SA"/>
        </w:rPr>
        <w:t>eboltást</w:t>
      </w:r>
      <w:proofErr w:type="spellEnd"/>
      <w:r w:rsidR="00C63037" w:rsidRPr="00C63037">
        <w:rPr>
          <w:rFonts w:eastAsia="Times New Roman" w:cs="Times New Roman"/>
          <w:kern w:val="0"/>
          <w:sz w:val="22"/>
          <w:szCs w:val="22"/>
          <w:lang w:bidi="ar-SA"/>
        </w:rPr>
        <w:t xml:space="preserve"> Répcelakon, Nicken és Csánigon. </w:t>
      </w:r>
    </w:p>
    <w:p w14:paraId="0117A49E" w14:textId="77777777" w:rsidR="00C63037" w:rsidRPr="00C63037" w:rsidRDefault="00C63037" w:rsidP="00C63037">
      <w:pPr>
        <w:widowControl/>
        <w:jc w:val="both"/>
        <w:rPr>
          <w:rFonts w:eastAsia="Times New Roman" w:cs="Times New Roman"/>
          <w:kern w:val="0"/>
          <w:sz w:val="22"/>
          <w:szCs w:val="22"/>
          <w:lang w:bidi="ar-SA"/>
        </w:rPr>
      </w:pPr>
      <w:r w:rsidRPr="00C63037">
        <w:rPr>
          <w:rFonts w:eastAsia="Times New Roman" w:cs="Times New Roman"/>
          <w:kern w:val="0"/>
          <w:sz w:val="22"/>
          <w:szCs w:val="22"/>
          <w:lang w:bidi="ar-SA"/>
        </w:rPr>
        <w:t xml:space="preserve">Továbbra is feladat a népesség nyilvántartás, az ipar- kereskedelmi ügyek intézése. </w:t>
      </w:r>
    </w:p>
    <w:p w14:paraId="0312E6A4" w14:textId="77777777" w:rsidR="00C63037" w:rsidRPr="00C63037" w:rsidRDefault="00C63037" w:rsidP="00C63037">
      <w:pPr>
        <w:widowControl/>
        <w:jc w:val="both"/>
        <w:rPr>
          <w:rFonts w:eastAsia="Times New Roman" w:cs="Times New Roman"/>
          <w:kern w:val="0"/>
          <w:sz w:val="22"/>
          <w:szCs w:val="22"/>
          <w:lang w:bidi="ar-SA"/>
        </w:rPr>
      </w:pPr>
      <w:r w:rsidRPr="00C63037">
        <w:rPr>
          <w:rFonts w:eastAsia="Times New Roman" w:cs="Times New Roman"/>
          <w:kern w:val="0"/>
          <w:sz w:val="22"/>
          <w:szCs w:val="22"/>
          <w:lang w:bidi="ar-SA"/>
        </w:rPr>
        <w:t xml:space="preserve">Az idei évben </w:t>
      </w:r>
      <w:proofErr w:type="spellStart"/>
      <w:r w:rsidRPr="00C63037">
        <w:rPr>
          <w:rFonts w:eastAsia="Times New Roman" w:cs="Times New Roman"/>
          <w:kern w:val="0"/>
          <w:sz w:val="22"/>
          <w:szCs w:val="22"/>
          <w:lang w:bidi="ar-SA"/>
        </w:rPr>
        <w:t>bejelentésköteles</w:t>
      </w:r>
      <w:proofErr w:type="spellEnd"/>
      <w:r w:rsidRPr="00C63037">
        <w:rPr>
          <w:rFonts w:eastAsia="Times New Roman" w:cs="Times New Roman"/>
          <w:kern w:val="0"/>
          <w:sz w:val="22"/>
          <w:szCs w:val="22"/>
          <w:lang w:bidi="ar-SA"/>
        </w:rPr>
        <w:t xml:space="preserve"> kereskedelmi tevékenység, működési engedély, és zenés-táncos rendezvények ügyeinek intézésére 25 esetben került sor. A kormányrendeletnek megfelelően ellenőrzést hajtottunk végre az üzletekben, melynek során a helyes maszkhasználatot vizsgáltuk. </w:t>
      </w:r>
    </w:p>
    <w:p w14:paraId="0726DFA0" w14:textId="011A431A" w:rsidR="00C63037" w:rsidRPr="00C63037" w:rsidRDefault="00C63037" w:rsidP="00C63037">
      <w:pPr>
        <w:widowControl/>
        <w:jc w:val="both"/>
        <w:rPr>
          <w:rFonts w:eastAsia="Times New Roman" w:cs="Times New Roman"/>
          <w:kern w:val="0"/>
          <w:sz w:val="22"/>
          <w:szCs w:val="22"/>
          <w:lang w:bidi="ar-SA"/>
        </w:rPr>
      </w:pPr>
      <w:r w:rsidRPr="00C63037">
        <w:rPr>
          <w:rFonts w:eastAsia="Times New Roman" w:cs="Times New Roman"/>
          <w:kern w:val="0"/>
          <w:sz w:val="22"/>
          <w:szCs w:val="22"/>
          <w:lang w:bidi="ar-SA"/>
        </w:rPr>
        <w:t xml:space="preserve">A Répcelaki Városüzemeltetési és Szolgáltató </w:t>
      </w:r>
      <w:proofErr w:type="spellStart"/>
      <w:r w:rsidR="00CC32FD">
        <w:rPr>
          <w:rFonts w:eastAsia="Times New Roman" w:cs="Times New Roman"/>
          <w:kern w:val="0"/>
          <w:sz w:val="22"/>
          <w:szCs w:val="22"/>
          <w:lang w:bidi="ar-SA"/>
        </w:rPr>
        <w:t>N</w:t>
      </w:r>
      <w:r w:rsidRPr="00C63037">
        <w:rPr>
          <w:rFonts w:eastAsia="Times New Roman" w:cs="Times New Roman"/>
          <w:kern w:val="0"/>
          <w:sz w:val="22"/>
          <w:szCs w:val="22"/>
          <w:lang w:bidi="ar-SA"/>
        </w:rPr>
        <w:t>Kft</w:t>
      </w:r>
      <w:proofErr w:type="spellEnd"/>
      <w:r w:rsidRPr="00C63037">
        <w:rPr>
          <w:rFonts w:eastAsia="Times New Roman" w:cs="Times New Roman"/>
          <w:kern w:val="0"/>
          <w:sz w:val="22"/>
          <w:szCs w:val="22"/>
          <w:lang w:bidi="ar-SA"/>
        </w:rPr>
        <w:t xml:space="preserve">. ügyvezetője lemondott, </w:t>
      </w:r>
      <w:r w:rsidR="00CC32FD">
        <w:rPr>
          <w:rFonts w:eastAsia="Times New Roman" w:cs="Times New Roman"/>
          <w:kern w:val="0"/>
          <w:sz w:val="22"/>
          <w:szCs w:val="22"/>
          <w:lang w:bidi="ar-SA"/>
        </w:rPr>
        <w:t>a</w:t>
      </w:r>
      <w:r w:rsidR="00CC32FD" w:rsidRPr="00C63037">
        <w:rPr>
          <w:rFonts w:eastAsia="Times New Roman" w:cs="Times New Roman"/>
          <w:kern w:val="0"/>
          <w:sz w:val="22"/>
          <w:szCs w:val="22"/>
          <w:lang w:bidi="ar-SA"/>
        </w:rPr>
        <w:t xml:space="preserve"> Répce Tv </w:t>
      </w:r>
      <w:proofErr w:type="spellStart"/>
      <w:r w:rsidR="00CC32FD">
        <w:rPr>
          <w:rFonts w:eastAsia="Times New Roman" w:cs="Times New Roman"/>
          <w:kern w:val="0"/>
          <w:sz w:val="22"/>
          <w:szCs w:val="22"/>
          <w:lang w:bidi="ar-SA"/>
        </w:rPr>
        <w:t>N</w:t>
      </w:r>
      <w:r w:rsidR="00CC32FD" w:rsidRPr="00C63037">
        <w:rPr>
          <w:rFonts w:eastAsia="Times New Roman" w:cs="Times New Roman"/>
          <w:kern w:val="0"/>
          <w:sz w:val="22"/>
          <w:szCs w:val="22"/>
          <w:lang w:bidi="ar-SA"/>
        </w:rPr>
        <w:t>Kft</w:t>
      </w:r>
      <w:proofErr w:type="spellEnd"/>
      <w:r w:rsidR="00CC32FD" w:rsidRPr="00C63037">
        <w:rPr>
          <w:rFonts w:eastAsia="Times New Roman" w:cs="Times New Roman"/>
          <w:kern w:val="0"/>
          <w:sz w:val="22"/>
          <w:szCs w:val="22"/>
          <w:lang w:bidi="ar-SA"/>
        </w:rPr>
        <w:t>. ügyvezetőjének idei évben lejárt a megbízatása</w:t>
      </w:r>
      <w:r w:rsidR="00CC32FD">
        <w:rPr>
          <w:rFonts w:eastAsia="Times New Roman" w:cs="Times New Roman"/>
          <w:kern w:val="0"/>
          <w:sz w:val="22"/>
          <w:szCs w:val="22"/>
          <w:lang w:bidi="ar-SA"/>
        </w:rPr>
        <w:t>. Ezzel kapcsolatban</w:t>
      </w:r>
      <w:r w:rsidR="00CC32FD" w:rsidRPr="00C63037">
        <w:rPr>
          <w:rFonts w:eastAsia="Times New Roman" w:cs="Times New Roman"/>
          <w:kern w:val="0"/>
          <w:sz w:val="22"/>
          <w:szCs w:val="22"/>
          <w:lang w:bidi="ar-SA"/>
        </w:rPr>
        <w:t xml:space="preserve"> </w:t>
      </w:r>
      <w:r w:rsidRPr="00C63037">
        <w:rPr>
          <w:rFonts w:eastAsia="Times New Roman" w:cs="Times New Roman"/>
          <w:kern w:val="0"/>
          <w:sz w:val="22"/>
          <w:szCs w:val="22"/>
          <w:lang w:bidi="ar-SA"/>
        </w:rPr>
        <w:t>elláttuk az új ügyvezető megválasztásával kapcsolatos feladatokat, megtörtént az SZMSZ és az Alapító Okirat módosítása</w:t>
      </w:r>
      <w:r w:rsidR="00CC32FD">
        <w:rPr>
          <w:rFonts w:eastAsia="Times New Roman" w:cs="Times New Roman"/>
          <w:kern w:val="0"/>
          <w:sz w:val="22"/>
          <w:szCs w:val="22"/>
          <w:lang w:bidi="ar-SA"/>
        </w:rPr>
        <w:t>.</w:t>
      </w:r>
    </w:p>
    <w:p w14:paraId="1890A29B" w14:textId="583230AC" w:rsidR="00C63037" w:rsidRPr="00C63037" w:rsidRDefault="00C63037" w:rsidP="00C63037">
      <w:pPr>
        <w:widowControl/>
        <w:jc w:val="both"/>
        <w:rPr>
          <w:rFonts w:eastAsia="Times New Roman" w:cs="Times New Roman"/>
          <w:kern w:val="0"/>
          <w:sz w:val="22"/>
          <w:szCs w:val="22"/>
          <w:lang w:bidi="ar-SA"/>
        </w:rPr>
      </w:pPr>
      <w:r w:rsidRPr="00C63037">
        <w:rPr>
          <w:rFonts w:eastAsia="Times New Roman" w:cs="Times New Roman"/>
          <w:kern w:val="0"/>
          <w:sz w:val="22"/>
          <w:szCs w:val="22"/>
          <w:lang w:bidi="ar-SA"/>
        </w:rPr>
        <w:t>A Központi Címregiszterben felülvizsgálatra váró címek karbantartása folyamatosan történik</w:t>
      </w:r>
      <w:r w:rsidR="00FE6C40">
        <w:rPr>
          <w:rFonts w:eastAsia="Times New Roman" w:cs="Times New Roman"/>
          <w:kern w:val="0"/>
          <w:sz w:val="22"/>
          <w:szCs w:val="22"/>
          <w:lang w:bidi="ar-SA"/>
        </w:rPr>
        <w:t xml:space="preserve"> mindhárom település tekintetében.</w:t>
      </w:r>
    </w:p>
    <w:p w14:paraId="7FBAE381" w14:textId="77777777" w:rsidR="00C63037" w:rsidRPr="00C63037" w:rsidRDefault="00C63037" w:rsidP="00C63037">
      <w:pPr>
        <w:widowControl/>
        <w:jc w:val="both"/>
        <w:rPr>
          <w:rFonts w:eastAsia="Times New Roman" w:cs="Times New Roman"/>
          <w:kern w:val="0"/>
          <w:sz w:val="22"/>
          <w:szCs w:val="22"/>
          <w:lang w:bidi="ar-SA"/>
        </w:rPr>
      </w:pPr>
      <w:r w:rsidRPr="00C63037">
        <w:rPr>
          <w:rFonts w:eastAsia="Times New Roman" w:cs="Times New Roman"/>
          <w:kern w:val="0"/>
          <w:sz w:val="22"/>
          <w:szCs w:val="22"/>
          <w:lang w:bidi="ar-SA"/>
        </w:rPr>
        <w:t>Tavasszal a koronavírus miatti korlátozások idején rendkívüli adatszolgáltatást nyújtottunk a Vas Megyei Védelmi Bizottság részére.</w:t>
      </w:r>
    </w:p>
    <w:p w14:paraId="59AEA187" w14:textId="05312F67" w:rsidR="00FE6C40" w:rsidRPr="00FE6C40" w:rsidRDefault="005C3F40" w:rsidP="005C3F40">
      <w:pPr>
        <w:widowControl/>
        <w:jc w:val="both"/>
        <w:rPr>
          <w:rFonts w:eastAsia="Times New Roman" w:cs="Times New Roman"/>
          <w:kern w:val="0"/>
          <w:lang w:bidi="ar-SA"/>
        </w:rPr>
      </w:pPr>
      <w:r>
        <w:rPr>
          <w:rFonts w:eastAsia="Times New Roman" w:cs="Times New Roman"/>
          <w:kern w:val="0"/>
          <w:sz w:val="22"/>
          <w:szCs w:val="22"/>
          <w:lang w:bidi="ar-SA"/>
        </w:rPr>
        <w:t>Ellátjuk a t</w:t>
      </w:r>
      <w:r w:rsidR="00FE6C40" w:rsidRPr="00FE6C40">
        <w:rPr>
          <w:rFonts w:eastAsia="Times New Roman" w:cs="Times New Roman"/>
          <w:kern w:val="0"/>
          <w:sz w:val="22"/>
          <w:szCs w:val="22"/>
          <w:lang w:bidi="ar-SA"/>
        </w:rPr>
        <w:t>űz és munkavédelmi feladatok</w:t>
      </w:r>
      <w:r>
        <w:rPr>
          <w:rFonts w:eastAsia="Times New Roman" w:cs="Times New Roman"/>
          <w:kern w:val="0"/>
          <w:sz w:val="22"/>
          <w:szCs w:val="22"/>
          <w:lang w:bidi="ar-SA"/>
        </w:rPr>
        <w:t>at mindhárom település és a</w:t>
      </w:r>
      <w:r w:rsidR="00FE6C40" w:rsidRPr="00FE6C40">
        <w:rPr>
          <w:rFonts w:eastAsia="Times New Roman" w:cs="Times New Roman"/>
          <w:kern w:val="0"/>
          <w:sz w:val="22"/>
          <w:szCs w:val="22"/>
          <w:lang w:bidi="ar-SA"/>
        </w:rPr>
        <w:t xml:space="preserve"> Társulás</w:t>
      </w:r>
      <w:r>
        <w:rPr>
          <w:rFonts w:eastAsia="Times New Roman" w:cs="Times New Roman"/>
          <w:kern w:val="0"/>
          <w:sz w:val="22"/>
          <w:szCs w:val="22"/>
          <w:lang w:bidi="ar-SA"/>
        </w:rPr>
        <w:t xml:space="preserve"> tekintetében, megtörténtek az</w:t>
      </w:r>
      <w:r w:rsidR="00FE6C40" w:rsidRPr="00FE6C40">
        <w:rPr>
          <w:rFonts w:eastAsia="Times New Roman" w:cs="Times New Roman"/>
          <w:kern w:val="0"/>
          <w:sz w:val="22"/>
          <w:szCs w:val="22"/>
          <w:lang w:bidi="ar-SA"/>
        </w:rPr>
        <w:t xml:space="preserve"> oktatások, szemlék leegyeztetése</w:t>
      </w:r>
      <w:r>
        <w:rPr>
          <w:rFonts w:eastAsia="Times New Roman" w:cs="Times New Roman"/>
          <w:kern w:val="0"/>
          <w:sz w:val="22"/>
          <w:szCs w:val="22"/>
          <w:lang w:bidi="ar-SA"/>
        </w:rPr>
        <w:t>.</w:t>
      </w:r>
    </w:p>
    <w:p w14:paraId="1B77AFEE" w14:textId="04808713" w:rsidR="00FE6C40" w:rsidRPr="00FE6C40" w:rsidRDefault="00FE6C40" w:rsidP="005C3F40">
      <w:pPr>
        <w:widowControl/>
        <w:jc w:val="both"/>
        <w:rPr>
          <w:rFonts w:eastAsia="Times New Roman" w:cs="Times New Roman"/>
          <w:kern w:val="0"/>
          <w:sz w:val="22"/>
          <w:szCs w:val="22"/>
          <w:lang w:bidi="ar-SA"/>
        </w:rPr>
      </w:pPr>
      <w:r w:rsidRPr="00FE6C40">
        <w:rPr>
          <w:rFonts w:eastAsia="Times New Roman" w:cs="Times New Roman"/>
          <w:kern w:val="0"/>
          <w:sz w:val="22"/>
          <w:szCs w:val="22"/>
          <w:lang w:bidi="ar-SA"/>
        </w:rPr>
        <w:t>Érintésvédelmi feladatok 2020-ban</w:t>
      </w:r>
      <w:r w:rsidR="005C3F40">
        <w:rPr>
          <w:rFonts w:eastAsia="Times New Roman" w:cs="Times New Roman"/>
          <w:kern w:val="0"/>
          <w:sz w:val="22"/>
          <w:szCs w:val="22"/>
          <w:lang w:bidi="ar-SA"/>
        </w:rPr>
        <w:t>:</w:t>
      </w:r>
      <w:r w:rsidRPr="00FE6C40">
        <w:rPr>
          <w:rFonts w:eastAsia="Times New Roman" w:cs="Times New Roman"/>
          <w:kern w:val="0"/>
          <w:sz w:val="22"/>
          <w:szCs w:val="22"/>
          <w:lang w:bidi="ar-SA"/>
        </w:rPr>
        <w:t xml:space="preserve"> megtörtént a Hivatalhoz, és az önkormányzatokhoz tartozó épületek érintésvédelmi felülvizsgálata</w:t>
      </w:r>
      <w:r w:rsidR="005C3F40">
        <w:rPr>
          <w:rFonts w:eastAsia="Times New Roman" w:cs="Times New Roman"/>
          <w:kern w:val="0"/>
          <w:sz w:val="22"/>
          <w:szCs w:val="22"/>
          <w:lang w:bidi="ar-SA"/>
        </w:rPr>
        <w:t>.</w:t>
      </w:r>
    </w:p>
    <w:p w14:paraId="566A287C" w14:textId="284FE367" w:rsidR="00FE6C40" w:rsidRPr="00FE6C40" w:rsidRDefault="00FE6C40" w:rsidP="005C3F40">
      <w:pPr>
        <w:widowControl/>
        <w:jc w:val="both"/>
        <w:rPr>
          <w:rFonts w:eastAsia="Times New Roman" w:cs="Times New Roman"/>
          <w:kern w:val="0"/>
          <w:sz w:val="22"/>
          <w:szCs w:val="22"/>
          <w:lang w:bidi="ar-SA"/>
        </w:rPr>
      </w:pPr>
      <w:r w:rsidRPr="00FE6C40">
        <w:rPr>
          <w:rFonts w:eastAsia="Times New Roman" w:cs="Times New Roman"/>
          <w:kern w:val="0"/>
          <w:sz w:val="22"/>
          <w:szCs w:val="22"/>
          <w:lang w:bidi="ar-SA"/>
        </w:rPr>
        <w:t>Fakivágási engedély</w:t>
      </w:r>
      <w:r w:rsidR="005C3F40">
        <w:rPr>
          <w:rFonts w:eastAsia="Times New Roman" w:cs="Times New Roman"/>
          <w:kern w:val="0"/>
          <w:sz w:val="22"/>
          <w:szCs w:val="22"/>
          <w:lang w:bidi="ar-SA"/>
        </w:rPr>
        <w:t>ezést a három település tekintetében 1</w:t>
      </w:r>
      <w:r w:rsidRPr="00FE6C40">
        <w:rPr>
          <w:rFonts w:eastAsia="Times New Roman" w:cs="Times New Roman"/>
          <w:kern w:val="0"/>
          <w:sz w:val="22"/>
          <w:szCs w:val="22"/>
          <w:lang w:bidi="ar-SA"/>
        </w:rPr>
        <w:t xml:space="preserve">0 </w:t>
      </w:r>
      <w:r w:rsidR="005C3F40">
        <w:rPr>
          <w:rFonts w:eastAsia="Times New Roman" w:cs="Times New Roman"/>
          <w:kern w:val="0"/>
          <w:sz w:val="22"/>
          <w:szCs w:val="22"/>
          <w:lang w:bidi="ar-SA"/>
        </w:rPr>
        <w:t>alkalommal intéztünk.</w:t>
      </w:r>
      <w:r w:rsidRPr="00FE6C40">
        <w:rPr>
          <w:rFonts w:eastAsia="Times New Roman" w:cs="Times New Roman"/>
          <w:kern w:val="0"/>
          <w:sz w:val="22"/>
          <w:szCs w:val="22"/>
          <w:lang w:bidi="ar-SA"/>
        </w:rPr>
        <w:t xml:space="preserve"> </w:t>
      </w:r>
    </w:p>
    <w:p w14:paraId="60D23112" w14:textId="77777777" w:rsidR="00C63037" w:rsidRPr="00C63037" w:rsidRDefault="00C63037" w:rsidP="009962AE">
      <w:pPr>
        <w:jc w:val="both"/>
        <w:rPr>
          <w:rFonts w:cs="Times New Roman"/>
          <w:sz w:val="22"/>
          <w:szCs w:val="22"/>
        </w:rPr>
      </w:pPr>
    </w:p>
    <w:p w14:paraId="75D4743C" w14:textId="77777777" w:rsidR="00F3291A" w:rsidRPr="009962AE" w:rsidRDefault="00F3291A" w:rsidP="00F3291A">
      <w:pPr>
        <w:jc w:val="both"/>
        <w:rPr>
          <w:rFonts w:eastAsia="Batang" w:cs="Times New Roman"/>
          <w:sz w:val="22"/>
          <w:szCs w:val="22"/>
        </w:rPr>
      </w:pPr>
      <w:r w:rsidRPr="009962AE">
        <w:rPr>
          <w:rFonts w:eastAsia="Batang" w:cs="Times New Roman"/>
          <w:i/>
          <w:sz w:val="22"/>
          <w:szCs w:val="22"/>
        </w:rPr>
        <w:t>Lakás-</w:t>
      </w:r>
      <w:r w:rsidRPr="009962AE">
        <w:rPr>
          <w:rFonts w:eastAsia="Times New Roman" w:cs="Times New Roman"/>
          <w:i/>
          <w:sz w:val="22"/>
          <w:szCs w:val="22"/>
        </w:rPr>
        <w:t xml:space="preserve"> </w:t>
      </w:r>
      <w:r w:rsidRPr="009962AE">
        <w:rPr>
          <w:rFonts w:cs="Times New Roman"/>
          <w:i/>
          <w:sz w:val="22"/>
          <w:szCs w:val="22"/>
        </w:rPr>
        <w:t>és helyiségbérleti ügyek:</w:t>
      </w:r>
      <w:r w:rsidRPr="009962AE">
        <w:rPr>
          <w:rFonts w:eastAsia="Batang" w:cs="Times New Roman"/>
          <w:sz w:val="22"/>
          <w:szCs w:val="22"/>
        </w:rPr>
        <w:t xml:space="preserve"> </w:t>
      </w:r>
    </w:p>
    <w:p w14:paraId="727C2299" w14:textId="77777777" w:rsidR="00F3291A" w:rsidRPr="009962AE" w:rsidRDefault="00F3291A" w:rsidP="00F3291A">
      <w:pPr>
        <w:jc w:val="both"/>
        <w:rPr>
          <w:rFonts w:cs="Times New Roman"/>
          <w:sz w:val="22"/>
          <w:szCs w:val="22"/>
        </w:rPr>
      </w:pPr>
      <w:r w:rsidRPr="009962AE">
        <w:rPr>
          <w:rFonts w:eastAsia="Batang" w:cs="Times New Roman"/>
          <w:sz w:val="22"/>
          <w:szCs w:val="22"/>
        </w:rPr>
        <w:t xml:space="preserve">Egy bérlakás esetében került sor bérleti jogviszony meghosszabbítására fiatal házasok otthona vonatkozásában, mivel </w:t>
      </w:r>
      <w:r w:rsidRPr="009962AE">
        <w:rPr>
          <w:rFonts w:cs="Times New Roman"/>
          <w:bCs/>
          <w:sz w:val="22"/>
          <w:szCs w:val="22"/>
        </w:rPr>
        <w:t xml:space="preserve">nevezettek </w:t>
      </w:r>
      <w:r w:rsidRPr="009962AE">
        <w:rPr>
          <w:rFonts w:cs="Times New Roman"/>
          <w:sz w:val="22"/>
          <w:szCs w:val="22"/>
        </w:rPr>
        <w:t xml:space="preserve">lakásügye a lakáshasználati szerződés megszűnését megelőzően </w:t>
      </w:r>
      <w:r w:rsidRPr="009962AE">
        <w:rPr>
          <w:rFonts w:cs="Times New Roman"/>
          <w:bCs/>
          <w:sz w:val="22"/>
          <w:szCs w:val="22"/>
        </w:rPr>
        <w:t xml:space="preserve">adás-vételi szerződés megkötésével ugyan </w:t>
      </w:r>
      <w:r w:rsidRPr="009962AE">
        <w:rPr>
          <w:rFonts w:cs="Times New Roman"/>
          <w:sz w:val="22"/>
          <w:szCs w:val="22"/>
        </w:rPr>
        <w:t>rendeződött, de a megvásárolt családi ház felújítása miatt még nem tudták használatba venni.</w:t>
      </w:r>
    </w:p>
    <w:p w14:paraId="1F482AB7" w14:textId="77777777" w:rsidR="00F3291A" w:rsidRPr="009962AE" w:rsidRDefault="00F3291A" w:rsidP="00F3291A">
      <w:pPr>
        <w:jc w:val="both"/>
        <w:rPr>
          <w:rFonts w:cs="Times New Roman"/>
          <w:sz w:val="22"/>
          <w:szCs w:val="22"/>
        </w:rPr>
      </w:pPr>
      <w:r w:rsidRPr="009962AE">
        <w:rPr>
          <w:rFonts w:cs="Times New Roman"/>
          <w:sz w:val="22"/>
          <w:szCs w:val="22"/>
        </w:rPr>
        <w:t xml:space="preserve">Két, fiatal házasok otthonaként funkcionáló lakás felújítása történt/történik meg az idei évben, az egyik lakásba már a bérlők be is költözhettek. </w:t>
      </w:r>
    </w:p>
    <w:p w14:paraId="2E9B6DF2" w14:textId="77777777" w:rsidR="00F3291A" w:rsidRPr="009962AE" w:rsidRDefault="00F3291A" w:rsidP="00F3291A">
      <w:pPr>
        <w:jc w:val="both"/>
        <w:rPr>
          <w:rFonts w:cs="Times New Roman"/>
          <w:sz w:val="22"/>
          <w:szCs w:val="22"/>
        </w:rPr>
      </w:pPr>
      <w:r w:rsidRPr="009962AE">
        <w:rPr>
          <w:rFonts w:cs="Times New Roman"/>
          <w:sz w:val="22"/>
          <w:szCs w:val="22"/>
        </w:rPr>
        <w:t xml:space="preserve">A Honvéd u. 1. szám alatti lakásból az év elején kiköltözött a bérlő, illetve visszaadásra került a Széchenyi utca 4. szám alatti szolgálati lakás is. </w:t>
      </w:r>
    </w:p>
    <w:p w14:paraId="1BD5B0FC" w14:textId="77777777" w:rsidR="00F3291A" w:rsidRPr="009962AE" w:rsidRDefault="00F3291A" w:rsidP="00F3291A">
      <w:pPr>
        <w:jc w:val="both"/>
        <w:rPr>
          <w:rFonts w:eastAsia="Batang" w:cs="Times New Roman"/>
          <w:sz w:val="22"/>
          <w:szCs w:val="22"/>
        </w:rPr>
      </w:pPr>
      <w:r w:rsidRPr="009962AE">
        <w:rPr>
          <w:rFonts w:cs="Times New Roman"/>
          <w:sz w:val="22"/>
          <w:szCs w:val="22"/>
        </w:rPr>
        <w:t xml:space="preserve">A Gyárköz 4. szám alatti helyiség bérleti szerződését még 2019. decemberében felmondta a Képviselő-testület, a hat hónapos felmondási idő leteltét követően a bérlő, ez év május végén ki is költözött. Az épületrész átadásra került az Önkormányzati Tűzoltóság, mint tulajdonostárs részére, akik az épületet pályázati támogatással felújítják. </w:t>
      </w:r>
    </w:p>
    <w:p w14:paraId="6FF385BE" w14:textId="77777777" w:rsidR="00F3291A" w:rsidRPr="009962AE" w:rsidRDefault="00F3291A" w:rsidP="00F3291A">
      <w:pPr>
        <w:jc w:val="both"/>
        <w:rPr>
          <w:rFonts w:cs="Times New Roman"/>
          <w:sz w:val="22"/>
          <w:szCs w:val="22"/>
        </w:rPr>
      </w:pPr>
      <w:r w:rsidRPr="009962AE">
        <w:rPr>
          <w:rFonts w:cs="Times New Roman"/>
          <w:sz w:val="22"/>
          <w:szCs w:val="22"/>
        </w:rPr>
        <w:t xml:space="preserve">A helyiségbérleti díjakat a polgármester az idei évben nem emelte, ugyanakkor a lakásbérleti díjak 2021. január 1-től 20 %-kal emelkednek. </w:t>
      </w:r>
    </w:p>
    <w:p w14:paraId="6C5EADD3" w14:textId="77777777" w:rsidR="00F3291A" w:rsidRPr="009962AE" w:rsidRDefault="00F3291A" w:rsidP="00F3291A">
      <w:pPr>
        <w:widowControl/>
        <w:jc w:val="both"/>
        <w:rPr>
          <w:rFonts w:eastAsia="Times New Roman" w:cs="Times New Roman"/>
          <w:kern w:val="0"/>
          <w:sz w:val="22"/>
          <w:szCs w:val="22"/>
          <w:lang w:eastAsia="ar-SA" w:bidi="ar-SA"/>
        </w:rPr>
      </w:pPr>
      <w:r w:rsidRPr="009962AE">
        <w:rPr>
          <w:rFonts w:eastAsia="Times New Roman" w:cs="Times New Roman"/>
          <w:kern w:val="0"/>
          <w:sz w:val="22"/>
          <w:szCs w:val="22"/>
          <w:lang w:eastAsia="ar-SA" w:bidi="ar-SA"/>
        </w:rPr>
        <w:t xml:space="preserve">Társasházak közgyűlésein – lehetőség szerint – az Önkormányzat képviselteti magát, a készült jegyzőkönyveket azonban minden esetben beszerzi és tanulmányozza, valamint a Képviselő-testület részére tájékoztató készül a közgyűlési döntésekről. Az idei évben a közgyűlések nagy része személyes formában elmaradt, az elfogadásra került jogszabályok alapján az írásbeli szavazás került előtérbe. </w:t>
      </w:r>
    </w:p>
    <w:p w14:paraId="073F75C3" w14:textId="77777777" w:rsidR="00F3291A" w:rsidRPr="009962AE" w:rsidRDefault="00F3291A" w:rsidP="00F3291A">
      <w:pPr>
        <w:widowControl/>
        <w:jc w:val="both"/>
        <w:rPr>
          <w:rFonts w:eastAsia="Times New Roman" w:cs="Times New Roman"/>
          <w:kern w:val="0"/>
          <w:sz w:val="22"/>
          <w:szCs w:val="22"/>
          <w:lang w:eastAsia="ar-SA" w:bidi="ar-SA"/>
        </w:rPr>
      </w:pPr>
      <w:r w:rsidRPr="009962AE">
        <w:rPr>
          <w:rFonts w:eastAsia="Times New Roman" w:cs="Times New Roman"/>
          <w:kern w:val="0"/>
          <w:sz w:val="22"/>
          <w:szCs w:val="22"/>
          <w:lang w:eastAsia="ar-SA" w:bidi="ar-SA"/>
        </w:rPr>
        <w:t xml:space="preserve">A Honvéd utca 1. szám alatti mosoda bérlője az elmúlt években több alkalommal esett késedelembe a bérleti díj és a vízdíj megfizetése kapcsán. Az Önkormányzat ügyeivel megbízott ügyvéd több esetben küldött felszólítást a hátralék megfizetése érdekében, mely eddig eredménytelen maradt. Emiatt jogi lépések megtételére kértük fel az Ügyvéd urat. </w:t>
      </w:r>
    </w:p>
    <w:p w14:paraId="289561EE" w14:textId="77777777" w:rsidR="00F3291A" w:rsidRPr="009962AE" w:rsidRDefault="00F3291A" w:rsidP="00F3291A">
      <w:pPr>
        <w:widowControl/>
        <w:jc w:val="both"/>
        <w:rPr>
          <w:rFonts w:eastAsia="Times New Roman" w:cs="Times New Roman"/>
          <w:kern w:val="0"/>
          <w:sz w:val="22"/>
          <w:szCs w:val="22"/>
          <w:lang w:eastAsia="ar-SA" w:bidi="ar-SA"/>
        </w:rPr>
      </w:pPr>
      <w:r w:rsidRPr="009962AE">
        <w:rPr>
          <w:rFonts w:eastAsia="Times New Roman" w:cs="Times New Roman"/>
          <w:kern w:val="0"/>
          <w:sz w:val="22"/>
          <w:szCs w:val="22"/>
          <w:lang w:eastAsia="ar-SA" w:bidi="ar-SA"/>
        </w:rPr>
        <w:t xml:space="preserve">Az éves statisztikai adatszolgáltatás a Központi Statisztikai Hivatal ELEKTRA felületén határidőben elkészült. </w:t>
      </w:r>
    </w:p>
    <w:p w14:paraId="05DAA1C2" w14:textId="77777777" w:rsidR="00F3291A" w:rsidRPr="009962AE" w:rsidRDefault="00F3291A" w:rsidP="00F3291A">
      <w:pPr>
        <w:widowControl/>
        <w:jc w:val="both"/>
        <w:rPr>
          <w:rFonts w:eastAsia="Times New Roman" w:cs="Times New Roman"/>
          <w:i/>
          <w:kern w:val="0"/>
          <w:sz w:val="22"/>
          <w:szCs w:val="22"/>
          <w:lang w:eastAsia="ar-SA" w:bidi="ar-SA"/>
        </w:rPr>
      </w:pPr>
    </w:p>
    <w:p w14:paraId="2F7C4F18" w14:textId="77777777" w:rsidR="00F3291A" w:rsidRPr="009962AE" w:rsidRDefault="00F3291A" w:rsidP="00F3291A">
      <w:pPr>
        <w:widowControl/>
        <w:jc w:val="both"/>
        <w:rPr>
          <w:rFonts w:cs="Times New Roman"/>
          <w:kern w:val="2"/>
          <w:sz w:val="22"/>
          <w:szCs w:val="22"/>
        </w:rPr>
      </w:pPr>
      <w:r w:rsidRPr="009962AE">
        <w:rPr>
          <w:rFonts w:eastAsia="Times New Roman" w:cs="Times New Roman"/>
          <w:i/>
          <w:kern w:val="0"/>
          <w:sz w:val="22"/>
          <w:szCs w:val="22"/>
          <w:lang w:eastAsia="ar-SA" w:bidi="ar-SA"/>
        </w:rPr>
        <w:t xml:space="preserve">Közművelődés: </w:t>
      </w:r>
    </w:p>
    <w:p w14:paraId="4EF3075C" w14:textId="77777777" w:rsidR="00F3291A" w:rsidRPr="009962AE" w:rsidRDefault="00F3291A" w:rsidP="00F3291A">
      <w:pPr>
        <w:widowControl/>
        <w:jc w:val="both"/>
        <w:rPr>
          <w:rFonts w:cs="Times New Roman"/>
          <w:sz w:val="22"/>
          <w:szCs w:val="22"/>
        </w:rPr>
      </w:pPr>
      <w:r w:rsidRPr="009962AE">
        <w:rPr>
          <w:rFonts w:cs="Times New Roman"/>
          <w:sz w:val="22"/>
          <w:szCs w:val="22"/>
        </w:rPr>
        <w:t xml:space="preserve">A Répcelaki Művelődési Ház és Könyvtár magasabb vezetői, igazgatói beosztásának betöltésére vonatkozó pályázati eljárás zajlott le, két fordulóban, mivel az első forduló – szakképzett pályázó hiányában - eredménytelen volt. Az intézmény igazgatójának végül a vezetői feladatokkal ideiglenesen megbízott személy került megbízásra, 5 évre, 2020. október 1-től 2025. szeptember 30-ig. </w:t>
      </w:r>
    </w:p>
    <w:p w14:paraId="5C6E44BD" w14:textId="77777777" w:rsidR="00F3291A" w:rsidRPr="009962AE" w:rsidRDefault="00F3291A" w:rsidP="00F3291A">
      <w:pPr>
        <w:widowControl/>
        <w:jc w:val="both"/>
        <w:rPr>
          <w:rFonts w:cs="Times New Roman"/>
          <w:sz w:val="22"/>
          <w:szCs w:val="22"/>
        </w:rPr>
      </w:pPr>
      <w:r w:rsidRPr="009962AE">
        <w:rPr>
          <w:rFonts w:cs="Times New Roman"/>
          <w:sz w:val="22"/>
          <w:szCs w:val="22"/>
        </w:rPr>
        <w:t xml:space="preserve">Módosításra került az év során az intézmény alapító okirata és a szervezeti és működési szabályzata. </w:t>
      </w:r>
    </w:p>
    <w:p w14:paraId="0D4FEB38" w14:textId="77777777" w:rsidR="00F3291A" w:rsidRPr="009962AE" w:rsidRDefault="00F3291A" w:rsidP="00F3291A">
      <w:pPr>
        <w:widowControl/>
        <w:jc w:val="both"/>
        <w:rPr>
          <w:rFonts w:eastAsia="Times New Roman" w:cs="Times New Roman"/>
          <w:kern w:val="0"/>
          <w:sz w:val="22"/>
          <w:szCs w:val="22"/>
          <w:lang w:eastAsia="ar-SA" w:bidi="ar-SA"/>
        </w:rPr>
      </w:pPr>
      <w:r w:rsidRPr="009962AE">
        <w:rPr>
          <w:rFonts w:eastAsia="Times New Roman" w:cs="Times New Roman"/>
          <w:kern w:val="0"/>
          <w:sz w:val="22"/>
          <w:szCs w:val="22"/>
          <w:lang w:eastAsia="ar-SA" w:bidi="ar-SA"/>
        </w:rPr>
        <w:t xml:space="preserve">Az éves statisztikai adatszolgáltatás mind három település tekintetében a külön erre a célra létrehozott felületen határidőben elkészült. </w:t>
      </w:r>
    </w:p>
    <w:p w14:paraId="4DFF6DAD" w14:textId="77777777" w:rsidR="00F3291A" w:rsidRPr="009962AE" w:rsidRDefault="00F3291A" w:rsidP="00F3291A">
      <w:pPr>
        <w:widowControl/>
        <w:jc w:val="both"/>
        <w:rPr>
          <w:rFonts w:eastAsia="Times New Roman" w:cs="Times New Roman"/>
          <w:kern w:val="0"/>
          <w:sz w:val="22"/>
          <w:szCs w:val="22"/>
          <w:lang w:eastAsia="ar-SA" w:bidi="ar-SA"/>
        </w:rPr>
      </w:pPr>
      <w:r w:rsidRPr="009962AE">
        <w:rPr>
          <w:rFonts w:eastAsia="Times New Roman" w:cs="Times New Roman"/>
          <w:kern w:val="0"/>
          <w:sz w:val="22"/>
          <w:szCs w:val="22"/>
          <w:lang w:eastAsia="ar-SA" w:bidi="ar-SA"/>
        </w:rPr>
        <w:t xml:space="preserve">Az idei évben az intézményben dolgozók közalkalmazotti jogviszonya átalakult, 2020. november 1-től az érintettek a Munka Törvénykönyvének a hatálya alá tartoznak. Az átalakulásról a nyár folyamán </w:t>
      </w:r>
      <w:r w:rsidRPr="009962AE">
        <w:rPr>
          <w:rFonts w:eastAsia="Times New Roman" w:cs="Times New Roman"/>
          <w:kern w:val="0"/>
          <w:sz w:val="22"/>
          <w:szCs w:val="22"/>
          <w:lang w:eastAsia="ar-SA" w:bidi="ar-SA"/>
        </w:rPr>
        <w:lastRenderedPageBreak/>
        <w:t xml:space="preserve">tájékoztatást kaptak, majd pedig a munkáltató ajánlatot küldött a munkaszerződés tartalmi elemeiről. Az ajánlatot mindegyik dolgozó elfogadta és velük a munkaszerződés 2020. október 31-ig aláírásra került. </w:t>
      </w:r>
    </w:p>
    <w:p w14:paraId="5B1F77BD" w14:textId="77777777" w:rsidR="00F3291A" w:rsidRPr="009962AE" w:rsidRDefault="00F3291A" w:rsidP="00F3291A">
      <w:pPr>
        <w:jc w:val="both"/>
        <w:rPr>
          <w:rFonts w:cs="Times New Roman"/>
          <w:kern w:val="2"/>
          <w:sz w:val="22"/>
          <w:szCs w:val="22"/>
        </w:rPr>
      </w:pPr>
      <w:r w:rsidRPr="009962AE">
        <w:rPr>
          <w:sz w:val="22"/>
          <w:szCs w:val="22"/>
        </w:rPr>
        <w:t xml:space="preserve">A közösségi színtérben a feladatellátó a közművelődési alapszolgáltatások zavartalan biztosítása érdekében legalább egy, legalább középfokú közművelődési szakképzettséggel rendelkező szakembert foglalkoztat, legkésőbb 2021. január 1-től. E rendelkezésnek Nick község eleget tesz </w:t>
      </w:r>
      <w:r w:rsidRPr="009962AE">
        <w:rPr>
          <w:rFonts w:cs="Times New Roman"/>
          <w:sz w:val="22"/>
          <w:szCs w:val="22"/>
        </w:rPr>
        <w:t xml:space="preserve">ebben a munkakörben munkaszerződéssel foglalkoztatott, nem szakirányú, felsőfokú </w:t>
      </w:r>
      <w:proofErr w:type="spellStart"/>
      <w:r w:rsidRPr="009962AE">
        <w:rPr>
          <w:rFonts w:cs="Times New Roman"/>
          <w:sz w:val="22"/>
          <w:szCs w:val="22"/>
        </w:rPr>
        <w:t>végezettségű</w:t>
      </w:r>
      <w:proofErr w:type="spellEnd"/>
      <w:r w:rsidRPr="009962AE">
        <w:rPr>
          <w:rFonts w:cs="Times New Roman"/>
          <w:sz w:val="22"/>
          <w:szCs w:val="22"/>
        </w:rPr>
        <w:t xml:space="preserve">, jelenleg gyesen lévő alkalmazottjának felsőfokú továbbképzésre történő beiskolázásával. Csánig község esetében azonban ez nem megoldott, de egyeztetések folynak Répcelak és Csánig között a szakember esetleges közös foglalkoztatása érdekében. </w:t>
      </w:r>
    </w:p>
    <w:p w14:paraId="61416B18" w14:textId="77777777" w:rsidR="00F3291A" w:rsidRPr="009962AE" w:rsidRDefault="00F3291A" w:rsidP="00F3291A">
      <w:pPr>
        <w:widowControl/>
        <w:jc w:val="both"/>
        <w:rPr>
          <w:rFonts w:eastAsia="Times New Roman" w:cs="Times New Roman"/>
          <w:kern w:val="0"/>
          <w:sz w:val="22"/>
          <w:szCs w:val="22"/>
          <w:lang w:eastAsia="ar-SA" w:bidi="ar-SA"/>
        </w:rPr>
      </w:pPr>
    </w:p>
    <w:p w14:paraId="25B664F7" w14:textId="77777777" w:rsidR="00F3291A" w:rsidRPr="009962AE" w:rsidRDefault="00F3291A" w:rsidP="00F3291A">
      <w:pPr>
        <w:widowControl/>
        <w:suppressAutoHyphens w:val="0"/>
        <w:jc w:val="both"/>
        <w:rPr>
          <w:rFonts w:eastAsia="Times New Roman" w:cs="Times New Roman"/>
          <w:kern w:val="0"/>
          <w:sz w:val="22"/>
          <w:szCs w:val="22"/>
          <w:lang w:eastAsia="en-US" w:bidi="ar-SA"/>
        </w:rPr>
      </w:pPr>
      <w:r w:rsidRPr="009962AE">
        <w:rPr>
          <w:rFonts w:eastAsia="Times New Roman" w:cs="Times New Roman"/>
          <w:i/>
          <w:kern w:val="0"/>
          <w:sz w:val="22"/>
          <w:szCs w:val="22"/>
          <w:lang w:eastAsia="en-US" w:bidi="ar-SA"/>
        </w:rPr>
        <w:t xml:space="preserve">Köznevelés: </w:t>
      </w:r>
      <w:r w:rsidRPr="009962AE">
        <w:rPr>
          <w:rFonts w:eastAsia="Times New Roman" w:cs="Times New Roman"/>
          <w:kern w:val="0"/>
          <w:sz w:val="22"/>
          <w:szCs w:val="22"/>
          <w:lang w:eastAsia="en-US" w:bidi="ar-SA"/>
        </w:rPr>
        <w:t xml:space="preserve">a fenntartó részéről megszervezésre került a </w:t>
      </w:r>
      <w:r w:rsidRPr="009962AE">
        <w:rPr>
          <w:rFonts w:eastAsia="Times New Roman" w:cs="Times New Roman"/>
          <w:color w:val="000000"/>
          <w:kern w:val="0"/>
          <w:sz w:val="22"/>
          <w:szCs w:val="22"/>
          <w:lang w:eastAsia="en-US" w:bidi="ar-SA"/>
        </w:rPr>
        <w:t xml:space="preserve">2020/2021-es nevelési évre vonatkozó óvodai beíratás. Az emberi erőforrások minisztere azonban a veszélyhelyzetre figyelemmel a beíratás kapcsán az idei évben egyedi eljárási szabályokat határozott meg. </w:t>
      </w:r>
      <w:r w:rsidRPr="009962AE">
        <w:rPr>
          <w:rFonts w:eastAsia="Times New Roman" w:cs="Times New Roman"/>
          <w:kern w:val="0"/>
          <w:sz w:val="22"/>
          <w:szCs w:val="22"/>
          <w:lang w:eastAsia="en-US" w:bidi="ar-SA"/>
        </w:rPr>
        <w:t xml:space="preserve">Május hónap utolsó munkanapjáig meghatározásra került az óvodai csoportok száma is (5), melyben változás nem történt. A törvényben engedélyezett 125 fő helyett továbbra is 127 fő az alapító okiratban meghatározott szükséges létszám. </w:t>
      </w:r>
    </w:p>
    <w:p w14:paraId="614C2B20" w14:textId="77777777" w:rsidR="00F3291A" w:rsidRPr="009962AE" w:rsidRDefault="00F3291A" w:rsidP="00F3291A">
      <w:pPr>
        <w:widowControl/>
        <w:suppressAutoHyphens w:val="0"/>
        <w:jc w:val="both"/>
        <w:rPr>
          <w:rFonts w:eastAsia="Times New Roman" w:cs="Times New Roman"/>
          <w:kern w:val="0"/>
          <w:sz w:val="22"/>
          <w:szCs w:val="22"/>
          <w:lang w:eastAsia="en-US" w:bidi="ar-SA"/>
        </w:rPr>
      </w:pPr>
      <w:r w:rsidRPr="009962AE">
        <w:rPr>
          <w:rFonts w:eastAsia="Times New Roman" w:cs="Times New Roman"/>
          <w:kern w:val="0"/>
          <w:sz w:val="22"/>
          <w:szCs w:val="22"/>
          <w:lang w:eastAsia="en-US" w:bidi="ar-SA"/>
        </w:rPr>
        <w:t>A KIR adatszolgáltató felület naprakészségéről gondoskodunk, az adatszolgáltatásokat elvégezzük a rendszerben. A HH és HHH gyermekek létszámát tekintve évente két alkalommal szükséges adatszolgáltatás.</w:t>
      </w:r>
    </w:p>
    <w:p w14:paraId="421F4AD5" w14:textId="77777777" w:rsidR="00F3291A" w:rsidRPr="009962AE" w:rsidRDefault="00F3291A" w:rsidP="00F3291A">
      <w:pPr>
        <w:widowControl/>
        <w:suppressAutoHyphens w:val="0"/>
        <w:jc w:val="both"/>
        <w:rPr>
          <w:rFonts w:eastAsia="Times New Roman" w:cs="Times New Roman"/>
          <w:i/>
          <w:kern w:val="0"/>
          <w:sz w:val="22"/>
          <w:szCs w:val="22"/>
          <w:lang w:eastAsia="en-US" w:bidi="ar-SA"/>
        </w:rPr>
      </w:pPr>
    </w:p>
    <w:p w14:paraId="4586AFE9" w14:textId="77777777" w:rsidR="00F3291A" w:rsidRPr="009962AE" w:rsidRDefault="00F3291A" w:rsidP="00F3291A">
      <w:pPr>
        <w:widowControl/>
        <w:suppressAutoHyphens w:val="0"/>
        <w:jc w:val="both"/>
        <w:rPr>
          <w:rFonts w:eastAsia="Times New Roman" w:cs="Times New Roman"/>
          <w:kern w:val="0"/>
          <w:sz w:val="22"/>
          <w:szCs w:val="22"/>
          <w:lang w:eastAsia="en-US" w:bidi="ar-SA"/>
        </w:rPr>
      </w:pPr>
      <w:r w:rsidRPr="009962AE">
        <w:rPr>
          <w:rFonts w:eastAsia="Times New Roman" w:cs="Times New Roman"/>
          <w:i/>
          <w:kern w:val="0"/>
          <w:sz w:val="22"/>
          <w:szCs w:val="22"/>
          <w:lang w:eastAsia="en-US" w:bidi="ar-SA"/>
        </w:rPr>
        <w:t>Sport:</w:t>
      </w:r>
      <w:r w:rsidRPr="009962AE">
        <w:rPr>
          <w:rFonts w:eastAsia="Times New Roman" w:cs="Times New Roman"/>
          <w:kern w:val="0"/>
          <w:sz w:val="22"/>
          <w:szCs w:val="22"/>
          <w:lang w:eastAsia="en-US" w:bidi="ar-SA"/>
        </w:rPr>
        <w:t xml:space="preserve"> a sportról szóló rendelet szabályait kihasználva a Képviselő-testület az idei évben is elismerte a javaslatban beérkező, kiemelkedő sportteljesítményeket. Megválasztásra került az idei évben is az „Év sportolója”. A Répcelaki Sportegyesület beszámolt a képviselők részére a használati szerződésből fakadó kötelezettségei teljesítéséről. </w:t>
      </w:r>
    </w:p>
    <w:p w14:paraId="5B175203" w14:textId="77777777" w:rsidR="00F3291A" w:rsidRPr="009962AE" w:rsidRDefault="00F3291A" w:rsidP="00F3291A">
      <w:pPr>
        <w:widowControl/>
        <w:jc w:val="both"/>
        <w:rPr>
          <w:rFonts w:eastAsia="Times New Roman" w:cs="Times New Roman"/>
          <w:i/>
          <w:kern w:val="0"/>
          <w:sz w:val="22"/>
          <w:szCs w:val="22"/>
          <w:lang w:eastAsia="ar-SA" w:bidi="ar-SA"/>
        </w:rPr>
      </w:pPr>
    </w:p>
    <w:p w14:paraId="28B22B29" w14:textId="77777777" w:rsidR="00F3291A" w:rsidRPr="009962AE" w:rsidRDefault="00F3291A" w:rsidP="00F3291A">
      <w:pPr>
        <w:widowControl/>
        <w:autoSpaceDE w:val="0"/>
        <w:jc w:val="both"/>
        <w:rPr>
          <w:rFonts w:eastAsia="Times New Roman" w:cs="Times New Roman"/>
          <w:kern w:val="0"/>
          <w:sz w:val="22"/>
          <w:szCs w:val="22"/>
          <w:lang w:bidi="ar-SA"/>
        </w:rPr>
      </w:pPr>
      <w:r w:rsidRPr="009962AE">
        <w:rPr>
          <w:rFonts w:eastAsia="Times New Roman" w:cs="Times New Roman"/>
          <w:i/>
          <w:kern w:val="0"/>
          <w:sz w:val="22"/>
          <w:szCs w:val="22"/>
          <w:lang w:eastAsia="ar-SA" w:bidi="ar-SA"/>
        </w:rPr>
        <w:t>Információbiztonság és informatikai fejlesztési feladatok:</w:t>
      </w:r>
    </w:p>
    <w:p w14:paraId="562E9737" w14:textId="77777777" w:rsidR="00F3291A" w:rsidRPr="009962AE" w:rsidRDefault="00F3291A" w:rsidP="00F3291A">
      <w:pPr>
        <w:jc w:val="both"/>
        <w:rPr>
          <w:rFonts w:eastAsia="Times New Roman" w:cs="Times New Roman"/>
          <w:kern w:val="2"/>
          <w:sz w:val="22"/>
          <w:szCs w:val="22"/>
        </w:rPr>
      </w:pPr>
      <w:r w:rsidRPr="009962AE">
        <w:rPr>
          <w:rFonts w:eastAsia="Times New Roman" w:cs="Times New Roman"/>
          <w:sz w:val="22"/>
          <w:szCs w:val="22"/>
        </w:rPr>
        <w:t xml:space="preserve">Az állami és önkormányzati szervek elektronikus információbiztonságáról szóló 2013. évi L. törvény rendelkezéseinek eleget téve a Hivatal szerződést kötött a </w:t>
      </w:r>
      <w:proofErr w:type="spellStart"/>
      <w:r w:rsidRPr="009962AE">
        <w:rPr>
          <w:rFonts w:eastAsia="Times New Roman" w:cs="Times New Roman"/>
          <w:sz w:val="22"/>
          <w:szCs w:val="22"/>
        </w:rPr>
        <w:t>Lart-Sec</w:t>
      </w:r>
      <w:proofErr w:type="spellEnd"/>
      <w:r w:rsidRPr="009962AE">
        <w:rPr>
          <w:rFonts w:eastAsia="Times New Roman" w:cs="Times New Roman"/>
          <w:sz w:val="22"/>
          <w:szCs w:val="22"/>
        </w:rPr>
        <w:t xml:space="preserve"> </w:t>
      </w:r>
      <w:proofErr w:type="spellStart"/>
      <w:r w:rsidRPr="009962AE">
        <w:rPr>
          <w:rFonts w:eastAsia="Times New Roman" w:cs="Times New Roman"/>
          <w:sz w:val="22"/>
          <w:szCs w:val="22"/>
        </w:rPr>
        <w:t>Bt-vel</w:t>
      </w:r>
      <w:proofErr w:type="spellEnd"/>
      <w:r w:rsidRPr="009962AE">
        <w:rPr>
          <w:rFonts w:eastAsia="Times New Roman" w:cs="Times New Roman"/>
          <w:sz w:val="22"/>
          <w:szCs w:val="22"/>
        </w:rPr>
        <w:t xml:space="preserve"> az elektronikus információs rendszerek biztonságáért felelős személy feladatainak ellátására. A kialakult bizalomra és a jó munkakapcsolatra tekintettel a szerződést minden évben újra kötjük. A megbízás keretében az idei évben a Hivatal Informatikai Biztonsági Szabályzata felülvizsgálatra került. </w:t>
      </w:r>
    </w:p>
    <w:p w14:paraId="546BF238" w14:textId="77777777" w:rsidR="00F3291A" w:rsidRPr="009962AE" w:rsidRDefault="00F3291A" w:rsidP="00F3291A">
      <w:pPr>
        <w:jc w:val="both"/>
        <w:rPr>
          <w:rFonts w:eastAsia="Times New Roman" w:cs="Times New Roman"/>
          <w:sz w:val="22"/>
          <w:szCs w:val="22"/>
        </w:rPr>
      </w:pPr>
      <w:r w:rsidRPr="009962AE">
        <w:rPr>
          <w:rFonts w:eastAsia="Times New Roman" w:cs="Times New Roman"/>
          <w:sz w:val="22"/>
          <w:szCs w:val="22"/>
        </w:rPr>
        <w:t xml:space="preserve">Az MS Office legújabb verziójának használata érdekében szolgáltatási szerződést kötöttünk, ugyanis a Windows 7 támogatása 2020. január 14-én megszűnt. </w:t>
      </w:r>
    </w:p>
    <w:p w14:paraId="4C3834FF" w14:textId="77777777" w:rsidR="00F3291A" w:rsidRPr="009962AE" w:rsidRDefault="00F3291A" w:rsidP="00F3291A">
      <w:pPr>
        <w:widowControl/>
        <w:suppressAutoHyphens w:val="0"/>
        <w:jc w:val="both"/>
        <w:rPr>
          <w:rFonts w:eastAsia="Times New Roman" w:cs="Times New Roman"/>
          <w:sz w:val="22"/>
          <w:szCs w:val="22"/>
        </w:rPr>
      </w:pPr>
      <w:r w:rsidRPr="009962AE">
        <w:rPr>
          <w:rFonts w:eastAsia="Times New Roman" w:cs="Times New Roman"/>
          <w:sz w:val="22"/>
          <w:szCs w:val="22"/>
        </w:rPr>
        <w:t xml:space="preserve">A levelező kiszolgáló távoli üzemeltetésének tárgyában szerződés van hatályban a </w:t>
      </w:r>
      <w:proofErr w:type="spellStart"/>
      <w:r w:rsidRPr="009962AE">
        <w:rPr>
          <w:rFonts w:eastAsia="Times New Roman" w:cs="Times New Roman"/>
          <w:sz w:val="22"/>
          <w:szCs w:val="22"/>
        </w:rPr>
        <w:t>TrendSolution</w:t>
      </w:r>
      <w:proofErr w:type="spellEnd"/>
      <w:r w:rsidRPr="009962AE">
        <w:rPr>
          <w:rFonts w:eastAsia="Times New Roman" w:cs="Times New Roman"/>
          <w:sz w:val="22"/>
          <w:szCs w:val="22"/>
        </w:rPr>
        <w:t xml:space="preserve"> </w:t>
      </w:r>
      <w:proofErr w:type="spellStart"/>
      <w:r w:rsidRPr="009962AE">
        <w:rPr>
          <w:rFonts w:eastAsia="Times New Roman" w:cs="Times New Roman"/>
          <w:sz w:val="22"/>
          <w:szCs w:val="22"/>
        </w:rPr>
        <w:t>Bt-vel</w:t>
      </w:r>
      <w:proofErr w:type="spellEnd"/>
      <w:r w:rsidRPr="009962AE">
        <w:rPr>
          <w:rFonts w:eastAsia="Times New Roman" w:cs="Times New Roman"/>
          <w:sz w:val="22"/>
          <w:szCs w:val="22"/>
        </w:rPr>
        <w:t xml:space="preserve">. </w:t>
      </w:r>
    </w:p>
    <w:p w14:paraId="2355EEA2" w14:textId="77777777" w:rsidR="00F3291A" w:rsidRDefault="00F3291A" w:rsidP="00F3291A">
      <w:pPr>
        <w:jc w:val="both"/>
        <w:rPr>
          <w:rFonts w:eastAsia="Times New Roman" w:cs="Times New Roman"/>
          <w:sz w:val="22"/>
          <w:szCs w:val="22"/>
        </w:rPr>
      </w:pPr>
      <w:r w:rsidRPr="009962AE">
        <w:rPr>
          <w:rFonts w:eastAsia="Times New Roman" w:cs="Times New Roman"/>
          <w:sz w:val="22"/>
          <w:szCs w:val="22"/>
        </w:rPr>
        <w:t xml:space="preserve">A fizikai védelmi eljárásrendben meghatározottaknak megfelelően vezetjük a ki-és belépési naplót, mely a Hivatalba történő ki-és belépések tényét naplózza. </w:t>
      </w:r>
    </w:p>
    <w:p w14:paraId="2C001C28" w14:textId="77777777" w:rsidR="00EB2CE2" w:rsidRPr="00A11B3B" w:rsidRDefault="00EB2CE2" w:rsidP="00EB2CE2">
      <w:pPr>
        <w:pStyle w:val="NormlWeb"/>
        <w:spacing w:before="0" w:beforeAutospacing="0" w:after="0" w:afterAutospacing="0"/>
        <w:ind w:right="150"/>
        <w:jc w:val="both"/>
        <w:rPr>
          <w:i/>
          <w:lang w:eastAsia="ar-SA"/>
        </w:rPr>
      </w:pPr>
      <w:r w:rsidRPr="00A11B3B">
        <w:rPr>
          <w:i/>
          <w:lang w:eastAsia="ar-SA"/>
        </w:rPr>
        <w:t xml:space="preserve">Szociális </w:t>
      </w:r>
    </w:p>
    <w:p w14:paraId="1B450772" w14:textId="77777777" w:rsidR="00EB2CE2" w:rsidRPr="00AC4B44" w:rsidRDefault="00EB2CE2" w:rsidP="00EB2CE2">
      <w:pPr>
        <w:tabs>
          <w:tab w:val="right" w:pos="6237"/>
          <w:tab w:val="right" w:pos="7371"/>
          <w:tab w:val="right" w:pos="8505"/>
        </w:tabs>
        <w:jc w:val="both"/>
        <w:rPr>
          <w:sz w:val="22"/>
          <w:szCs w:val="22"/>
        </w:rPr>
      </w:pPr>
      <w:r w:rsidRPr="00AC4B44">
        <w:rPr>
          <w:sz w:val="22"/>
          <w:szCs w:val="22"/>
        </w:rPr>
        <w:t xml:space="preserve">Répcelak ingyenes nyári gyermekétkeztetést biztosított 18 fő gyermek részére, valamint 1 hátrányos helyzetű gyermek részesül ingyenes szünidei étkeztetésbe </w:t>
      </w:r>
    </w:p>
    <w:p w14:paraId="423B5CE2" w14:textId="77777777" w:rsidR="00EB2CE2" w:rsidRPr="00AC4B44" w:rsidRDefault="00EB2CE2" w:rsidP="00EB2CE2">
      <w:pPr>
        <w:tabs>
          <w:tab w:val="right" w:pos="6237"/>
          <w:tab w:val="right" w:pos="7371"/>
          <w:tab w:val="right" w:pos="8505"/>
        </w:tabs>
        <w:jc w:val="both"/>
        <w:rPr>
          <w:sz w:val="22"/>
          <w:szCs w:val="22"/>
        </w:rPr>
      </w:pPr>
      <w:r w:rsidRPr="00AC4B44">
        <w:rPr>
          <w:sz w:val="22"/>
          <w:szCs w:val="22"/>
        </w:rPr>
        <w:t xml:space="preserve">Csánig településen 5 fő, részesül házi segítségnyújtásban –ezen belül szociális segítésben </w:t>
      </w:r>
    </w:p>
    <w:p w14:paraId="7A6713FA" w14:textId="77777777" w:rsidR="00EB2CE2" w:rsidRPr="00AC4B44" w:rsidRDefault="00EB2CE2" w:rsidP="00EB2CE2">
      <w:pPr>
        <w:tabs>
          <w:tab w:val="right" w:pos="6237"/>
          <w:tab w:val="right" w:pos="7371"/>
          <w:tab w:val="right" w:pos="8505"/>
        </w:tabs>
        <w:jc w:val="both"/>
        <w:rPr>
          <w:sz w:val="22"/>
          <w:szCs w:val="22"/>
        </w:rPr>
      </w:pPr>
      <w:r w:rsidRPr="00AC4B44">
        <w:rPr>
          <w:sz w:val="22"/>
          <w:szCs w:val="22"/>
        </w:rPr>
        <w:t xml:space="preserve">Nick településen 7 fő részesül házi segítségnyújtásban –ezen belül szociális segítésben 4 fő, személyi gondozásban 3 fő </w:t>
      </w:r>
    </w:p>
    <w:p w14:paraId="5F7661C4" w14:textId="77777777" w:rsidR="00EB2CE2" w:rsidRPr="00AC4B44" w:rsidRDefault="00EB2CE2" w:rsidP="00EB2CE2">
      <w:pPr>
        <w:tabs>
          <w:tab w:val="right" w:pos="6237"/>
          <w:tab w:val="right" w:pos="7371"/>
          <w:tab w:val="right" w:pos="8505"/>
        </w:tabs>
        <w:jc w:val="both"/>
        <w:rPr>
          <w:sz w:val="22"/>
          <w:szCs w:val="22"/>
        </w:rPr>
      </w:pPr>
      <w:r w:rsidRPr="00AC4B44">
        <w:rPr>
          <w:sz w:val="22"/>
          <w:szCs w:val="22"/>
        </w:rPr>
        <w:t>Szociális étkezés keretében Nick településen 10 fő részesült ellátásban.</w:t>
      </w:r>
    </w:p>
    <w:p w14:paraId="7B6C5BFC" w14:textId="6375D934" w:rsidR="00EB2CE2" w:rsidRPr="00EB2CE2" w:rsidRDefault="00EB2CE2" w:rsidP="00EB2CE2">
      <w:pPr>
        <w:tabs>
          <w:tab w:val="right" w:pos="6237"/>
          <w:tab w:val="right" w:pos="7371"/>
          <w:tab w:val="right" w:pos="8505"/>
        </w:tabs>
        <w:jc w:val="both"/>
        <w:rPr>
          <w:sz w:val="22"/>
          <w:szCs w:val="22"/>
        </w:rPr>
      </w:pPr>
      <w:r w:rsidRPr="00AC4B44">
        <w:rPr>
          <w:sz w:val="22"/>
          <w:szCs w:val="22"/>
        </w:rPr>
        <w:t>2020-ban is készült mind a három településre Gyermekjóléti és Családsegítő Szolgálat részéről beszámoló, valamint gyermekjóléti és gyermekvédelmi feladatok ellátásáról szóló átfogó értékelés</w:t>
      </w:r>
    </w:p>
    <w:p w14:paraId="0711D5C0" w14:textId="77777777" w:rsidR="00EB2CE2" w:rsidRPr="00AC4B44" w:rsidRDefault="00EB2CE2" w:rsidP="00EB2CE2">
      <w:pPr>
        <w:rPr>
          <w:i/>
          <w:sz w:val="22"/>
          <w:szCs w:val="22"/>
        </w:rPr>
      </w:pPr>
      <w:r w:rsidRPr="00AC4B44">
        <w:rPr>
          <w:i/>
          <w:sz w:val="22"/>
          <w:szCs w:val="22"/>
        </w:rPr>
        <w:t>Egészségügy</w:t>
      </w:r>
    </w:p>
    <w:p w14:paraId="5241DC53" w14:textId="77777777" w:rsidR="00EB2CE2" w:rsidRPr="00AC4B44" w:rsidRDefault="00EB2CE2" w:rsidP="00EB2CE2">
      <w:pPr>
        <w:jc w:val="both"/>
        <w:rPr>
          <w:sz w:val="22"/>
          <w:szCs w:val="22"/>
        </w:rPr>
      </w:pPr>
      <w:r w:rsidRPr="00AC4B44">
        <w:rPr>
          <w:sz w:val="22"/>
          <w:szCs w:val="22"/>
        </w:rPr>
        <w:t xml:space="preserve">2020. január 1. napjától változás áll be a Répcelaki gyermek háziorvosi körzet ellátásával kapcsolatban. </w:t>
      </w:r>
      <w:r w:rsidRPr="00AC4B44">
        <w:rPr>
          <w:rFonts w:cs="Times New Roman"/>
          <w:sz w:val="22"/>
          <w:szCs w:val="22"/>
        </w:rPr>
        <w:t xml:space="preserve">Dr. Kovács Edit főorvos, a Vasi Achát Bt. egészségügyi szolgáltató </w:t>
      </w:r>
      <w:r w:rsidRPr="00AC4B44">
        <w:rPr>
          <w:sz w:val="22"/>
          <w:szCs w:val="22"/>
        </w:rPr>
        <w:t>házi gyermekorvosa</w:t>
      </w:r>
      <w:r w:rsidRPr="00AC4B44">
        <w:rPr>
          <w:rFonts w:cs="Times New Roman"/>
          <w:sz w:val="22"/>
          <w:szCs w:val="22"/>
        </w:rPr>
        <w:t xml:space="preserve"> bejelentette az Önkormányzat részére azon szándékát, hogy 2020. január 1-től nyugállományba kíván vonulni</w:t>
      </w:r>
      <w:r w:rsidRPr="00AC4B44">
        <w:rPr>
          <w:sz w:val="22"/>
          <w:szCs w:val="22"/>
        </w:rPr>
        <w:t xml:space="preserve">. Az önkormányzat a praxisban 2020. január 01. napjától helyettesítéssel látja el a feladatokat Dr. </w:t>
      </w:r>
      <w:proofErr w:type="spellStart"/>
      <w:r w:rsidRPr="00AC4B44">
        <w:rPr>
          <w:sz w:val="22"/>
          <w:szCs w:val="22"/>
        </w:rPr>
        <w:t>Izer</w:t>
      </w:r>
      <w:proofErr w:type="spellEnd"/>
      <w:r w:rsidRPr="00AC4B44">
        <w:rPr>
          <w:sz w:val="22"/>
          <w:szCs w:val="22"/>
        </w:rPr>
        <w:t xml:space="preserve"> Ildikó házi gyermekorvossal kötött megállapodás alapján.</w:t>
      </w:r>
    </w:p>
    <w:p w14:paraId="0C9F4B5B" w14:textId="22033E9F" w:rsidR="00EB2CE2" w:rsidRPr="00AC4B44" w:rsidRDefault="00EB2CE2" w:rsidP="00EB2CE2">
      <w:pPr>
        <w:jc w:val="both"/>
        <w:rPr>
          <w:sz w:val="22"/>
          <w:szCs w:val="22"/>
        </w:rPr>
      </w:pPr>
      <w:r w:rsidRPr="00AC4B44">
        <w:rPr>
          <w:sz w:val="22"/>
          <w:szCs w:val="22"/>
        </w:rPr>
        <w:t>Takács Márta védő</w:t>
      </w:r>
      <w:r w:rsidR="00806382">
        <w:rPr>
          <w:sz w:val="22"/>
          <w:szCs w:val="22"/>
        </w:rPr>
        <w:t>nő</w:t>
      </w:r>
      <w:bookmarkStart w:id="1" w:name="_GoBack"/>
      <w:bookmarkEnd w:id="1"/>
      <w:r w:rsidRPr="00AC4B44">
        <w:rPr>
          <w:sz w:val="22"/>
          <w:szCs w:val="22"/>
        </w:rPr>
        <w:t xml:space="preserve"> nyugállományba vonult, 2020. június 9-től új védőnő </w:t>
      </w:r>
      <w:proofErr w:type="spellStart"/>
      <w:r w:rsidRPr="00AC4B44">
        <w:rPr>
          <w:sz w:val="22"/>
          <w:szCs w:val="22"/>
        </w:rPr>
        <w:t>Seuczné</w:t>
      </w:r>
      <w:proofErr w:type="spellEnd"/>
      <w:r w:rsidRPr="00AC4B44">
        <w:rPr>
          <w:sz w:val="22"/>
          <w:szCs w:val="22"/>
        </w:rPr>
        <w:t xml:space="preserve"> Horváth Réka látja el a védőnői körzet feladatait.</w:t>
      </w:r>
    </w:p>
    <w:p w14:paraId="561A9469" w14:textId="77777777" w:rsidR="00EB2CE2" w:rsidRPr="00AC4B44" w:rsidRDefault="00EB2CE2" w:rsidP="00EB2CE2">
      <w:pPr>
        <w:widowControl/>
        <w:suppressAutoHyphens w:val="0"/>
        <w:jc w:val="both"/>
        <w:rPr>
          <w:rFonts w:eastAsia="Times New Roman" w:cs="Times New Roman"/>
          <w:i/>
          <w:iCs/>
          <w:kern w:val="0"/>
          <w:sz w:val="22"/>
          <w:szCs w:val="22"/>
          <w:lang w:eastAsia="hu-HU" w:bidi="ar-SA"/>
        </w:rPr>
      </w:pPr>
      <w:r w:rsidRPr="00AC4B44">
        <w:rPr>
          <w:rFonts w:eastAsia="Times New Roman" w:cs="Times New Roman"/>
          <w:i/>
          <w:iCs/>
          <w:kern w:val="0"/>
          <w:sz w:val="22"/>
          <w:szCs w:val="22"/>
          <w:lang w:eastAsia="hu-HU" w:bidi="ar-SA"/>
        </w:rPr>
        <w:t xml:space="preserve">Néhány számadat, szociális feladatok: </w:t>
      </w:r>
    </w:p>
    <w:p w14:paraId="54BC5C61" w14:textId="040DCAE6" w:rsidR="00EB2CE2" w:rsidRPr="00AC4B44" w:rsidRDefault="00EB2CE2" w:rsidP="00EB2CE2">
      <w:pPr>
        <w:widowControl/>
        <w:tabs>
          <w:tab w:val="right" w:pos="6237"/>
          <w:tab w:val="right" w:pos="7371"/>
          <w:tab w:val="right" w:pos="8505"/>
        </w:tabs>
        <w:jc w:val="both"/>
        <w:rPr>
          <w:rFonts w:eastAsia="Times New Roman" w:cs="Times New Roman"/>
          <w:kern w:val="0"/>
          <w:sz w:val="22"/>
          <w:szCs w:val="22"/>
          <w:lang w:eastAsia="hu-HU" w:bidi="ar-SA"/>
        </w:rPr>
      </w:pPr>
      <w:r w:rsidRPr="00AC4B44">
        <w:rPr>
          <w:rFonts w:eastAsia="Times New Roman" w:cs="Times New Roman"/>
          <w:bCs/>
          <w:i/>
          <w:iCs/>
          <w:kern w:val="0"/>
          <w:sz w:val="22"/>
          <w:szCs w:val="22"/>
          <w:lang w:eastAsia="hu-HU" w:bidi="ar-SA"/>
        </w:rPr>
        <w:t xml:space="preserve">Rendkívüli települési támogatás: </w:t>
      </w:r>
      <w:r w:rsidRPr="00AC4B44">
        <w:rPr>
          <w:sz w:val="22"/>
          <w:szCs w:val="22"/>
        </w:rPr>
        <w:t>Répcelak: 28</w:t>
      </w:r>
      <w:r w:rsidR="007902E1">
        <w:rPr>
          <w:rFonts w:eastAsia="Times New Roman" w:cs="Times New Roman"/>
          <w:kern w:val="0"/>
          <w:sz w:val="22"/>
          <w:szCs w:val="22"/>
          <w:lang w:eastAsia="hu-HU" w:bidi="ar-SA"/>
        </w:rPr>
        <w:t>, Csánig: 5, Nick: 7</w:t>
      </w:r>
      <w:r w:rsidRPr="00AC4B44">
        <w:rPr>
          <w:rFonts w:eastAsia="Times New Roman" w:cs="Times New Roman"/>
          <w:kern w:val="0"/>
          <w:sz w:val="22"/>
          <w:szCs w:val="22"/>
          <w:lang w:eastAsia="hu-HU" w:bidi="ar-SA"/>
        </w:rPr>
        <w:t xml:space="preserve"> megállapítás</w:t>
      </w:r>
    </w:p>
    <w:p w14:paraId="5930E614" w14:textId="30BD9CEF" w:rsidR="00EB2CE2" w:rsidRPr="00AC4B44" w:rsidRDefault="00EB2CE2" w:rsidP="00EB2CE2">
      <w:pPr>
        <w:widowControl/>
        <w:tabs>
          <w:tab w:val="right" w:pos="6237"/>
          <w:tab w:val="right" w:pos="7371"/>
          <w:tab w:val="right" w:pos="8505"/>
        </w:tabs>
        <w:jc w:val="both"/>
        <w:rPr>
          <w:rFonts w:eastAsia="Times New Roman" w:cs="Times New Roman"/>
          <w:kern w:val="0"/>
          <w:sz w:val="22"/>
          <w:szCs w:val="22"/>
          <w:lang w:eastAsia="hu-HU" w:bidi="ar-SA"/>
        </w:rPr>
      </w:pPr>
      <w:r w:rsidRPr="00AC4B44">
        <w:rPr>
          <w:rFonts w:eastAsia="Times New Roman" w:cs="Times New Roman"/>
          <w:bCs/>
          <w:i/>
          <w:iCs/>
          <w:kern w:val="0"/>
          <w:sz w:val="22"/>
          <w:szCs w:val="22"/>
          <w:lang w:eastAsia="hu-HU" w:bidi="ar-SA"/>
        </w:rPr>
        <w:lastRenderedPageBreak/>
        <w:t>Rendszeres települési támogatás (lakásfenntartási):</w:t>
      </w:r>
      <w:r w:rsidRPr="00AC4B44">
        <w:rPr>
          <w:rFonts w:eastAsia="Times New Roman" w:cs="Times New Roman"/>
          <w:bCs/>
          <w:kern w:val="0"/>
          <w:sz w:val="22"/>
          <w:szCs w:val="22"/>
          <w:lang w:eastAsia="hu-HU" w:bidi="ar-SA"/>
        </w:rPr>
        <w:t xml:space="preserve"> </w:t>
      </w:r>
      <w:r w:rsidRPr="00AC4B44">
        <w:rPr>
          <w:sz w:val="22"/>
          <w:szCs w:val="22"/>
        </w:rPr>
        <w:t>Répcelak: 8</w:t>
      </w:r>
      <w:r w:rsidRPr="00AC4B44">
        <w:rPr>
          <w:rFonts w:eastAsia="Times New Roman" w:cs="Times New Roman"/>
          <w:kern w:val="0"/>
          <w:sz w:val="22"/>
          <w:szCs w:val="22"/>
          <w:lang w:eastAsia="hu-HU" w:bidi="ar-SA"/>
        </w:rPr>
        <w:t xml:space="preserve"> megállapítás, </w:t>
      </w:r>
      <w:r w:rsidRPr="00AC4B44">
        <w:rPr>
          <w:sz w:val="22"/>
          <w:szCs w:val="22"/>
        </w:rPr>
        <w:t>Csánig: 1</w:t>
      </w:r>
      <w:r w:rsidR="007902E1">
        <w:rPr>
          <w:rFonts w:eastAsia="Times New Roman" w:cs="Times New Roman"/>
          <w:kern w:val="0"/>
          <w:sz w:val="22"/>
          <w:szCs w:val="22"/>
          <w:lang w:eastAsia="hu-HU" w:bidi="ar-SA"/>
        </w:rPr>
        <w:t>, Nick: 2</w:t>
      </w:r>
    </w:p>
    <w:p w14:paraId="43F77C3C" w14:textId="77777777" w:rsidR="00EB2CE2" w:rsidRPr="00AC4B44" w:rsidRDefault="00EB2CE2" w:rsidP="00EB2CE2">
      <w:pPr>
        <w:widowControl/>
        <w:tabs>
          <w:tab w:val="right" w:pos="6237"/>
          <w:tab w:val="right" w:pos="7371"/>
          <w:tab w:val="right" w:pos="8505"/>
        </w:tabs>
        <w:jc w:val="both"/>
        <w:rPr>
          <w:rFonts w:eastAsia="Times New Roman" w:cs="Times New Roman"/>
          <w:kern w:val="0"/>
          <w:sz w:val="22"/>
          <w:szCs w:val="22"/>
          <w:lang w:eastAsia="hu-HU" w:bidi="ar-SA"/>
        </w:rPr>
      </w:pPr>
      <w:r w:rsidRPr="00AC4B44">
        <w:rPr>
          <w:rFonts w:eastAsia="Times New Roman" w:cs="Times New Roman"/>
          <w:bCs/>
          <w:i/>
          <w:iCs/>
          <w:kern w:val="0"/>
          <w:sz w:val="22"/>
          <w:szCs w:val="22"/>
          <w:lang w:eastAsia="hu-HU" w:bidi="ar-SA"/>
        </w:rPr>
        <w:t xml:space="preserve">Rendszeres gyermekvédelmi kedvezmény megállapítás: </w:t>
      </w:r>
      <w:r w:rsidRPr="00AC4B44">
        <w:rPr>
          <w:sz w:val="22"/>
          <w:szCs w:val="22"/>
        </w:rPr>
        <w:t>Répcelak: 1</w:t>
      </w:r>
      <w:r w:rsidRPr="00AC4B44">
        <w:rPr>
          <w:rFonts w:eastAsia="Times New Roman" w:cs="Times New Roman"/>
          <w:kern w:val="0"/>
          <w:sz w:val="22"/>
          <w:szCs w:val="22"/>
          <w:lang w:eastAsia="hu-HU" w:bidi="ar-SA"/>
        </w:rPr>
        <w:t xml:space="preserve"> fő, Csánig: -, Nick: 1 fő</w:t>
      </w:r>
    </w:p>
    <w:p w14:paraId="753A3C83" w14:textId="1B1D4607" w:rsidR="007902E1" w:rsidRPr="007902E1" w:rsidRDefault="00EB2CE2" w:rsidP="00EB2CE2">
      <w:pPr>
        <w:widowControl/>
        <w:tabs>
          <w:tab w:val="right" w:pos="6237"/>
          <w:tab w:val="right" w:pos="7371"/>
          <w:tab w:val="right" w:pos="8505"/>
        </w:tabs>
        <w:jc w:val="both"/>
        <w:rPr>
          <w:sz w:val="22"/>
          <w:szCs w:val="22"/>
        </w:rPr>
      </w:pPr>
      <w:r w:rsidRPr="00AC4B44">
        <w:rPr>
          <w:rFonts w:eastAsia="Times New Roman" w:cs="Times New Roman"/>
          <w:bCs/>
          <w:i/>
          <w:iCs/>
          <w:kern w:val="0"/>
          <w:sz w:val="22"/>
          <w:szCs w:val="22"/>
          <w:lang w:eastAsia="hu-HU" w:bidi="ar-SA"/>
        </w:rPr>
        <w:t xml:space="preserve">Hátrányos helyzet megállapítása: </w:t>
      </w:r>
      <w:r w:rsidRPr="00AC4B44">
        <w:rPr>
          <w:sz w:val="22"/>
          <w:szCs w:val="22"/>
        </w:rPr>
        <w:t>Répcelak: 1</w:t>
      </w:r>
      <w:r w:rsidRPr="00AC4B44">
        <w:rPr>
          <w:rFonts w:eastAsia="Times New Roman" w:cs="Times New Roman"/>
          <w:kern w:val="0"/>
          <w:sz w:val="22"/>
          <w:szCs w:val="22"/>
          <w:lang w:eastAsia="hu-HU" w:bidi="ar-SA"/>
        </w:rPr>
        <w:t xml:space="preserve"> megállapítás, </w:t>
      </w:r>
      <w:r w:rsidR="007902E1">
        <w:rPr>
          <w:sz w:val="22"/>
          <w:szCs w:val="22"/>
        </w:rPr>
        <w:t>Nick: -</w:t>
      </w:r>
    </w:p>
    <w:p w14:paraId="53E0B04F" w14:textId="1D72223F" w:rsidR="00EB2CE2" w:rsidRPr="00AC4B44" w:rsidRDefault="00EB2CE2" w:rsidP="00EB2CE2">
      <w:pPr>
        <w:widowControl/>
        <w:tabs>
          <w:tab w:val="right" w:pos="6237"/>
          <w:tab w:val="right" w:pos="7371"/>
          <w:tab w:val="right" w:pos="8505"/>
        </w:tabs>
        <w:jc w:val="both"/>
        <w:rPr>
          <w:rFonts w:eastAsia="Times New Roman" w:cs="Times New Roman"/>
          <w:kern w:val="0"/>
          <w:sz w:val="22"/>
          <w:szCs w:val="22"/>
          <w:lang w:eastAsia="hu-HU" w:bidi="ar-SA"/>
        </w:rPr>
      </w:pPr>
      <w:r w:rsidRPr="00AC4B44">
        <w:rPr>
          <w:rFonts w:eastAsia="Times New Roman" w:cs="Times New Roman"/>
          <w:bCs/>
          <w:i/>
          <w:iCs/>
          <w:kern w:val="0"/>
          <w:sz w:val="22"/>
          <w:szCs w:val="22"/>
          <w:lang w:eastAsia="hu-HU" w:bidi="ar-SA"/>
        </w:rPr>
        <w:t xml:space="preserve">Újszülött támogatás: </w:t>
      </w:r>
      <w:r w:rsidRPr="00AC4B44">
        <w:rPr>
          <w:sz w:val="22"/>
          <w:szCs w:val="22"/>
        </w:rPr>
        <w:t>Répcelak: 14</w:t>
      </w:r>
      <w:r w:rsidR="007902E1">
        <w:rPr>
          <w:rFonts w:eastAsia="Times New Roman" w:cs="Times New Roman"/>
          <w:kern w:val="0"/>
          <w:sz w:val="22"/>
          <w:szCs w:val="22"/>
          <w:lang w:eastAsia="hu-HU" w:bidi="ar-SA"/>
        </w:rPr>
        <w:t>, Nick: 6</w:t>
      </w:r>
      <w:r w:rsidRPr="00AC4B44">
        <w:rPr>
          <w:rFonts w:eastAsia="Times New Roman" w:cs="Times New Roman"/>
          <w:kern w:val="0"/>
          <w:sz w:val="22"/>
          <w:szCs w:val="22"/>
          <w:lang w:eastAsia="hu-HU" w:bidi="ar-SA"/>
        </w:rPr>
        <w:t xml:space="preserve"> megállapítás</w:t>
      </w:r>
    </w:p>
    <w:p w14:paraId="6DD896CC" w14:textId="77777777" w:rsidR="00EB2CE2" w:rsidRPr="00AC4B44" w:rsidRDefault="00EB2CE2" w:rsidP="00EB2CE2">
      <w:pPr>
        <w:widowControl/>
        <w:tabs>
          <w:tab w:val="right" w:pos="6237"/>
          <w:tab w:val="right" w:pos="7371"/>
          <w:tab w:val="right" w:pos="8505"/>
        </w:tabs>
        <w:jc w:val="both"/>
        <w:rPr>
          <w:rFonts w:eastAsia="Times New Roman" w:cs="Times New Roman"/>
          <w:kern w:val="0"/>
          <w:sz w:val="22"/>
          <w:szCs w:val="22"/>
          <w:lang w:eastAsia="hu-HU" w:bidi="ar-SA"/>
        </w:rPr>
      </w:pPr>
      <w:r w:rsidRPr="00AC4B44">
        <w:rPr>
          <w:rFonts w:eastAsia="Times New Roman" w:cs="Times New Roman"/>
          <w:bCs/>
          <w:i/>
          <w:iCs/>
          <w:kern w:val="0"/>
          <w:sz w:val="22"/>
          <w:szCs w:val="22"/>
          <w:lang w:eastAsia="hu-HU" w:bidi="ar-SA"/>
        </w:rPr>
        <w:t xml:space="preserve">Lakásszerzési támogatás: </w:t>
      </w:r>
      <w:r w:rsidRPr="00AC4B44">
        <w:rPr>
          <w:sz w:val="22"/>
          <w:szCs w:val="22"/>
        </w:rPr>
        <w:t>Répcelak: 3</w:t>
      </w:r>
      <w:r w:rsidRPr="00AC4B44">
        <w:rPr>
          <w:rFonts w:eastAsia="Times New Roman" w:cs="Times New Roman"/>
          <w:kern w:val="0"/>
          <w:sz w:val="22"/>
          <w:szCs w:val="22"/>
          <w:lang w:eastAsia="hu-HU" w:bidi="ar-SA"/>
        </w:rPr>
        <w:t>, Csánig 1 megállapítás, Nick: -</w:t>
      </w:r>
    </w:p>
    <w:p w14:paraId="291DF09E" w14:textId="77777777" w:rsidR="00EB2CE2" w:rsidRDefault="00EB2CE2" w:rsidP="00EB2CE2">
      <w:pPr>
        <w:widowControl/>
        <w:rPr>
          <w:rFonts w:eastAsia="Times New Roman" w:cs="Times New Roman"/>
          <w:kern w:val="0"/>
          <w:sz w:val="22"/>
          <w:szCs w:val="22"/>
          <w:lang w:eastAsia="hu-HU" w:bidi="ar-SA"/>
        </w:rPr>
      </w:pPr>
      <w:r w:rsidRPr="00AC4B44">
        <w:rPr>
          <w:rFonts w:eastAsia="Times New Roman" w:cs="Times New Roman"/>
          <w:bCs/>
          <w:i/>
          <w:iCs/>
          <w:kern w:val="0"/>
          <w:sz w:val="22"/>
          <w:szCs w:val="22"/>
          <w:lang w:eastAsia="hu-HU" w:bidi="ar-SA"/>
        </w:rPr>
        <w:t xml:space="preserve">Közfoglalkoztatás: </w:t>
      </w:r>
      <w:r w:rsidRPr="00AC4B44">
        <w:rPr>
          <w:rFonts w:eastAsia="Times New Roman" w:cs="Times New Roman"/>
          <w:kern w:val="0"/>
          <w:sz w:val="22"/>
          <w:szCs w:val="22"/>
          <w:lang w:eastAsia="hu-HU" w:bidi="ar-SA"/>
        </w:rPr>
        <w:t>Répcelak: 3 fő, Csánig: -, Nick: 1 fő</w:t>
      </w:r>
    </w:p>
    <w:p w14:paraId="3E988050" w14:textId="7423A316" w:rsidR="007902E1" w:rsidRPr="00AC4B44" w:rsidRDefault="007902E1" w:rsidP="00EB2CE2">
      <w:pPr>
        <w:widowControl/>
        <w:rPr>
          <w:rFonts w:eastAsia="Times New Roman" w:cs="Times New Roman"/>
          <w:kern w:val="0"/>
          <w:sz w:val="22"/>
          <w:szCs w:val="22"/>
          <w:lang w:eastAsia="hu-HU" w:bidi="ar-SA"/>
        </w:rPr>
      </w:pPr>
      <w:r w:rsidRPr="007902E1">
        <w:rPr>
          <w:rFonts w:eastAsia="Times New Roman" w:cs="Times New Roman"/>
          <w:i/>
          <w:kern w:val="0"/>
          <w:sz w:val="22"/>
          <w:szCs w:val="22"/>
          <w:lang w:eastAsia="hu-HU" w:bidi="ar-SA"/>
        </w:rPr>
        <w:t>Köztemetés:</w:t>
      </w:r>
      <w:r>
        <w:rPr>
          <w:rFonts w:eastAsia="Times New Roman" w:cs="Times New Roman"/>
          <w:kern w:val="0"/>
          <w:sz w:val="22"/>
          <w:szCs w:val="22"/>
          <w:lang w:eastAsia="hu-HU" w:bidi="ar-SA"/>
        </w:rPr>
        <w:t xml:space="preserve"> 1 </w:t>
      </w:r>
    </w:p>
    <w:p w14:paraId="55D173EF" w14:textId="20ABFC65" w:rsidR="00EB2CE2" w:rsidRPr="00EB2CE2" w:rsidRDefault="00EB2CE2" w:rsidP="00EB2CE2">
      <w:pPr>
        <w:widowControl/>
        <w:tabs>
          <w:tab w:val="right" w:pos="6237"/>
          <w:tab w:val="right" w:pos="7371"/>
          <w:tab w:val="right" w:pos="8505"/>
        </w:tabs>
        <w:jc w:val="both"/>
        <w:rPr>
          <w:rFonts w:eastAsia="Times New Roman" w:cs="Times New Roman"/>
          <w:kern w:val="0"/>
          <w:sz w:val="22"/>
          <w:szCs w:val="22"/>
          <w:lang w:eastAsia="hu-HU" w:bidi="ar-SA"/>
        </w:rPr>
      </w:pPr>
      <w:r w:rsidRPr="00AC4B44">
        <w:rPr>
          <w:rFonts w:eastAsia="Times New Roman" w:cs="Times New Roman"/>
          <w:i/>
          <w:iCs/>
          <w:kern w:val="0"/>
          <w:sz w:val="22"/>
          <w:szCs w:val="22"/>
          <w:lang w:eastAsia="hu-HU" w:bidi="ar-SA"/>
        </w:rPr>
        <w:t>Ingyenes nyári gyermekétkeztetést</w:t>
      </w:r>
      <w:r w:rsidRPr="00AC4B44">
        <w:rPr>
          <w:rFonts w:eastAsia="Times New Roman" w:cs="Times New Roman"/>
          <w:kern w:val="0"/>
          <w:sz w:val="22"/>
          <w:szCs w:val="22"/>
          <w:lang w:eastAsia="hu-HU" w:bidi="ar-SA"/>
        </w:rPr>
        <w:t xml:space="preserve"> Répcelak 18 gyermek részére, valamint 1 hátrányos helyzetű gyermek részére biztosít. </w:t>
      </w:r>
    </w:p>
    <w:p w14:paraId="2420156D" w14:textId="16347290" w:rsidR="00EB2CE2" w:rsidRPr="007902E1" w:rsidRDefault="00EB2CE2" w:rsidP="007902E1">
      <w:pPr>
        <w:widowControl/>
        <w:rPr>
          <w:rFonts w:eastAsia="Times New Roman" w:cs="Times New Roman"/>
          <w:bCs/>
          <w:i/>
          <w:iCs/>
          <w:kern w:val="0"/>
          <w:sz w:val="22"/>
          <w:szCs w:val="22"/>
          <w:lang w:eastAsia="hu-HU" w:bidi="ar-SA"/>
        </w:rPr>
      </w:pPr>
      <w:r w:rsidRPr="00AC4B44">
        <w:rPr>
          <w:rFonts w:eastAsia="Times New Roman" w:cs="Times New Roman"/>
          <w:bCs/>
          <w:i/>
          <w:iCs/>
          <w:kern w:val="0"/>
          <w:sz w:val="22"/>
          <w:szCs w:val="22"/>
          <w:lang w:eastAsia="hu-HU" w:bidi="ar-SA"/>
        </w:rPr>
        <w:t xml:space="preserve">Hagyatéki ügyintézés: </w:t>
      </w:r>
      <w:r w:rsidRPr="00AC4B44">
        <w:rPr>
          <w:sz w:val="22"/>
          <w:szCs w:val="22"/>
        </w:rPr>
        <w:t>52</w:t>
      </w:r>
      <w:r w:rsidRPr="00AC4B44">
        <w:rPr>
          <w:rFonts w:eastAsia="Times New Roman" w:cs="Times New Roman"/>
          <w:kern w:val="0"/>
          <w:sz w:val="22"/>
          <w:szCs w:val="22"/>
          <w:lang w:eastAsia="hu-HU" w:bidi="ar-SA"/>
        </w:rPr>
        <w:t xml:space="preserve"> al</w:t>
      </w:r>
      <w:r w:rsidRPr="00AC4B44">
        <w:rPr>
          <w:sz w:val="22"/>
          <w:szCs w:val="22"/>
        </w:rPr>
        <w:t>kalommal került sor hagyatéki, 3</w:t>
      </w:r>
      <w:r w:rsidRPr="00AC4B44">
        <w:rPr>
          <w:rFonts w:eastAsia="Times New Roman" w:cs="Times New Roman"/>
          <w:kern w:val="0"/>
          <w:sz w:val="22"/>
          <w:szCs w:val="22"/>
          <w:lang w:eastAsia="hu-HU" w:bidi="ar-SA"/>
        </w:rPr>
        <w:t xml:space="preserve"> alkalommal póthagyatéki leltár felvételére, </w:t>
      </w:r>
      <w:r w:rsidRPr="00AC4B44">
        <w:rPr>
          <w:sz w:val="22"/>
          <w:szCs w:val="22"/>
        </w:rPr>
        <w:t>4</w:t>
      </w:r>
      <w:r w:rsidRPr="00AC4B44">
        <w:rPr>
          <w:rFonts w:eastAsia="Times New Roman" w:cs="Times New Roman"/>
          <w:kern w:val="0"/>
          <w:sz w:val="22"/>
          <w:szCs w:val="22"/>
          <w:lang w:eastAsia="hu-HU" w:bidi="ar-SA"/>
        </w:rPr>
        <w:t xml:space="preserve"> alkalommal történt egyéb hagyatéki ügyintézés</w:t>
      </w:r>
    </w:p>
    <w:p w14:paraId="7DE2BF20" w14:textId="77777777" w:rsidR="00EB2CE2" w:rsidRPr="00AC4B44" w:rsidRDefault="00EB2CE2" w:rsidP="00EB2CE2">
      <w:pPr>
        <w:widowControl/>
        <w:rPr>
          <w:rFonts w:eastAsia="Times New Roman" w:cs="Times New Roman"/>
          <w:bCs/>
          <w:i/>
          <w:iCs/>
          <w:kern w:val="0"/>
          <w:sz w:val="22"/>
          <w:szCs w:val="22"/>
          <w:lang w:eastAsia="hu-HU" w:bidi="ar-SA"/>
        </w:rPr>
      </w:pPr>
      <w:r w:rsidRPr="00AC4B44">
        <w:rPr>
          <w:rFonts w:eastAsia="Times New Roman" w:cs="Times New Roman"/>
          <w:bCs/>
          <w:i/>
          <w:iCs/>
          <w:kern w:val="0"/>
          <w:sz w:val="22"/>
          <w:szCs w:val="22"/>
          <w:lang w:eastAsia="hu-HU" w:bidi="ar-SA"/>
        </w:rPr>
        <w:t>Anyakönyvi ügyintézés:</w:t>
      </w:r>
    </w:p>
    <w:p w14:paraId="7ECB283B" w14:textId="77777777" w:rsidR="00EB2CE2" w:rsidRPr="00AC4B44" w:rsidRDefault="00EB2CE2" w:rsidP="00EB2CE2">
      <w:pPr>
        <w:widowControl/>
        <w:suppressAutoHyphens w:val="0"/>
        <w:jc w:val="both"/>
        <w:rPr>
          <w:rFonts w:eastAsia="Times New Roman" w:cs="Times New Roman"/>
          <w:kern w:val="0"/>
          <w:sz w:val="22"/>
          <w:szCs w:val="22"/>
          <w:lang w:eastAsia="hu-HU" w:bidi="ar-SA"/>
        </w:rPr>
      </w:pPr>
      <w:r w:rsidRPr="00AC4B44">
        <w:rPr>
          <w:rFonts w:eastAsia="Times New Roman" w:cs="Times New Roman"/>
          <w:kern w:val="0"/>
          <w:sz w:val="22"/>
          <w:szCs w:val="22"/>
          <w:lang w:eastAsia="hu-HU" w:bidi="ar-SA"/>
        </w:rPr>
        <w:t xml:space="preserve">Házasságkötési jegyzőkönyv: </w:t>
      </w:r>
      <w:r w:rsidRPr="00AC4B44">
        <w:rPr>
          <w:sz w:val="22"/>
          <w:szCs w:val="22"/>
        </w:rPr>
        <w:t>23</w:t>
      </w:r>
    </w:p>
    <w:p w14:paraId="52D35824" w14:textId="77777777" w:rsidR="00EB2CE2" w:rsidRPr="00AC4B44" w:rsidRDefault="00EB2CE2" w:rsidP="00EB2CE2">
      <w:pPr>
        <w:widowControl/>
        <w:suppressAutoHyphens w:val="0"/>
        <w:jc w:val="both"/>
        <w:rPr>
          <w:rFonts w:eastAsia="Times New Roman" w:cs="Times New Roman"/>
          <w:kern w:val="0"/>
          <w:sz w:val="22"/>
          <w:szCs w:val="22"/>
          <w:lang w:eastAsia="hu-HU" w:bidi="ar-SA"/>
        </w:rPr>
      </w:pPr>
      <w:r w:rsidRPr="00AC4B44">
        <w:rPr>
          <w:sz w:val="22"/>
          <w:szCs w:val="22"/>
        </w:rPr>
        <w:t>Haláleset anyakönyvezése: 9</w:t>
      </w:r>
    </w:p>
    <w:p w14:paraId="10E94EE6" w14:textId="77777777" w:rsidR="00EB2CE2" w:rsidRPr="00AC4B44" w:rsidRDefault="00EB2CE2" w:rsidP="00EB2CE2">
      <w:pPr>
        <w:widowControl/>
        <w:suppressAutoHyphens w:val="0"/>
        <w:jc w:val="both"/>
        <w:rPr>
          <w:rFonts w:eastAsia="Times New Roman" w:cs="Times New Roman"/>
          <w:kern w:val="0"/>
          <w:sz w:val="22"/>
          <w:szCs w:val="22"/>
          <w:lang w:eastAsia="hu-HU" w:bidi="ar-SA"/>
        </w:rPr>
      </w:pPr>
      <w:r w:rsidRPr="00AC4B44">
        <w:rPr>
          <w:rFonts w:eastAsia="Times New Roman" w:cs="Times New Roman"/>
          <w:kern w:val="0"/>
          <w:sz w:val="22"/>
          <w:szCs w:val="22"/>
          <w:lang w:eastAsia="hu-HU" w:bidi="ar-SA"/>
        </w:rPr>
        <w:t xml:space="preserve">Teljes hatályú apai elismerő: </w:t>
      </w:r>
      <w:r w:rsidRPr="00AC4B44">
        <w:rPr>
          <w:sz w:val="22"/>
          <w:szCs w:val="22"/>
        </w:rPr>
        <w:t>9</w:t>
      </w:r>
      <w:r w:rsidRPr="00AC4B44">
        <w:rPr>
          <w:rFonts w:eastAsia="Times New Roman" w:cs="Times New Roman"/>
          <w:kern w:val="0"/>
          <w:sz w:val="22"/>
          <w:szCs w:val="22"/>
          <w:lang w:eastAsia="hu-HU" w:bidi="ar-SA"/>
        </w:rPr>
        <w:t xml:space="preserve"> </w:t>
      </w:r>
    </w:p>
    <w:p w14:paraId="61847DA8" w14:textId="77777777" w:rsidR="00EB2CE2" w:rsidRPr="00AC4B44" w:rsidRDefault="00EB2CE2" w:rsidP="00EB2CE2">
      <w:pPr>
        <w:widowControl/>
        <w:suppressAutoHyphens w:val="0"/>
        <w:jc w:val="both"/>
        <w:rPr>
          <w:rFonts w:eastAsia="Times New Roman" w:cs="Times New Roman"/>
          <w:kern w:val="0"/>
          <w:sz w:val="22"/>
          <w:szCs w:val="22"/>
          <w:lang w:eastAsia="hu-HU" w:bidi="ar-SA"/>
        </w:rPr>
      </w:pPr>
      <w:r w:rsidRPr="00AC4B44">
        <w:rPr>
          <w:rFonts w:eastAsia="Times New Roman" w:cs="Times New Roman"/>
          <w:kern w:val="0"/>
          <w:sz w:val="22"/>
          <w:szCs w:val="22"/>
          <w:lang w:eastAsia="hu-HU" w:bidi="ar-SA"/>
        </w:rPr>
        <w:t>Születés any</w:t>
      </w:r>
      <w:r w:rsidRPr="00AC4B44">
        <w:rPr>
          <w:sz w:val="22"/>
          <w:szCs w:val="22"/>
        </w:rPr>
        <w:t>akönyvből történő felvitele: 15</w:t>
      </w:r>
    </w:p>
    <w:p w14:paraId="32D58766" w14:textId="77777777" w:rsidR="00EB2CE2" w:rsidRPr="00AC4B44" w:rsidRDefault="00EB2CE2" w:rsidP="00EB2CE2">
      <w:pPr>
        <w:widowControl/>
        <w:suppressAutoHyphens w:val="0"/>
        <w:jc w:val="both"/>
        <w:rPr>
          <w:rFonts w:eastAsia="Times New Roman" w:cs="Times New Roman"/>
          <w:kern w:val="0"/>
          <w:sz w:val="22"/>
          <w:szCs w:val="22"/>
          <w:lang w:eastAsia="hu-HU" w:bidi="ar-SA"/>
        </w:rPr>
      </w:pPr>
      <w:r w:rsidRPr="00AC4B44">
        <w:rPr>
          <w:rFonts w:eastAsia="Times New Roman" w:cs="Times New Roman"/>
          <w:kern w:val="0"/>
          <w:sz w:val="22"/>
          <w:szCs w:val="22"/>
          <w:lang w:eastAsia="hu-HU" w:bidi="ar-SA"/>
        </w:rPr>
        <w:t>Házasságkötés a</w:t>
      </w:r>
      <w:r w:rsidRPr="00AC4B44">
        <w:rPr>
          <w:sz w:val="22"/>
          <w:szCs w:val="22"/>
        </w:rPr>
        <w:t>nyakönyvből történő felvitele: 8</w:t>
      </w:r>
    </w:p>
    <w:p w14:paraId="44B82713" w14:textId="77777777" w:rsidR="00EB2CE2" w:rsidRPr="00AC4B44" w:rsidRDefault="00EB2CE2" w:rsidP="00EB2CE2">
      <w:pPr>
        <w:widowControl/>
        <w:suppressAutoHyphens w:val="0"/>
        <w:jc w:val="both"/>
        <w:rPr>
          <w:rFonts w:eastAsia="Times New Roman" w:cs="Times New Roman"/>
          <w:kern w:val="0"/>
          <w:sz w:val="22"/>
          <w:szCs w:val="22"/>
          <w:lang w:eastAsia="hu-HU" w:bidi="ar-SA"/>
        </w:rPr>
      </w:pPr>
      <w:r w:rsidRPr="00AC4B44">
        <w:rPr>
          <w:rFonts w:eastAsia="Times New Roman" w:cs="Times New Roman"/>
          <w:kern w:val="0"/>
          <w:sz w:val="22"/>
          <w:szCs w:val="22"/>
          <w:lang w:eastAsia="hu-HU" w:bidi="ar-SA"/>
        </w:rPr>
        <w:t>Haláleset an</w:t>
      </w:r>
      <w:r w:rsidRPr="00AC4B44">
        <w:rPr>
          <w:sz w:val="22"/>
          <w:szCs w:val="22"/>
        </w:rPr>
        <w:t>yakönyvből történő felvitel: 12</w:t>
      </w:r>
    </w:p>
    <w:p w14:paraId="67BFE7A1" w14:textId="77777777" w:rsidR="00EB2CE2" w:rsidRPr="00AC4B44" w:rsidRDefault="00EB2CE2" w:rsidP="00EB2CE2">
      <w:pPr>
        <w:widowControl/>
        <w:suppressAutoHyphens w:val="0"/>
        <w:jc w:val="both"/>
        <w:rPr>
          <w:rFonts w:eastAsia="Times New Roman" w:cs="Times New Roman"/>
          <w:kern w:val="0"/>
          <w:sz w:val="22"/>
          <w:szCs w:val="22"/>
          <w:lang w:eastAsia="hu-HU" w:bidi="ar-SA"/>
        </w:rPr>
      </w:pPr>
      <w:r w:rsidRPr="00AC4B44">
        <w:rPr>
          <w:sz w:val="22"/>
          <w:szCs w:val="22"/>
        </w:rPr>
        <w:t>Válás: 5</w:t>
      </w:r>
      <w:r w:rsidRPr="00AC4B44">
        <w:rPr>
          <w:rFonts w:eastAsia="Times New Roman" w:cs="Times New Roman"/>
          <w:kern w:val="0"/>
          <w:sz w:val="22"/>
          <w:szCs w:val="22"/>
          <w:lang w:eastAsia="hu-HU" w:bidi="ar-SA"/>
        </w:rPr>
        <w:t xml:space="preserve"> </w:t>
      </w:r>
    </w:p>
    <w:p w14:paraId="482602A0" w14:textId="77777777" w:rsidR="00EB2CE2" w:rsidRPr="00AC4B44" w:rsidRDefault="00EB2CE2" w:rsidP="00EB2CE2">
      <w:pPr>
        <w:widowControl/>
        <w:suppressAutoHyphens w:val="0"/>
        <w:jc w:val="both"/>
        <w:rPr>
          <w:rFonts w:eastAsia="Times New Roman" w:cs="Times New Roman"/>
          <w:kern w:val="0"/>
          <w:sz w:val="22"/>
          <w:szCs w:val="22"/>
          <w:lang w:eastAsia="hu-HU" w:bidi="ar-SA"/>
        </w:rPr>
      </w:pPr>
      <w:r w:rsidRPr="00AC4B44">
        <w:rPr>
          <w:rFonts w:eastAsia="Times New Roman" w:cs="Times New Roman"/>
          <w:kern w:val="0"/>
          <w:sz w:val="22"/>
          <w:szCs w:val="22"/>
          <w:lang w:eastAsia="hu-HU" w:bidi="ar-SA"/>
        </w:rPr>
        <w:t>Kérelemre kiállított anyakönyvi kivonat:</w:t>
      </w:r>
      <w:r w:rsidRPr="00AC4B44">
        <w:rPr>
          <w:sz w:val="22"/>
          <w:szCs w:val="22"/>
        </w:rPr>
        <w:t xml:space="preserve"> 36</w:t>
      </w:r>
    </w:p>
    <w:p w14:paraId="753F869E" w14:textId="77777777" w:rsidR="00EB2CE2" w:rsidRPr="00AC4B44" w:rsidRDefault="00EB2CE2" w:rsidP="00EB2CE2">
      <w:pPr>
        <w:widowControl/>
        <w:suppressAutoHyphens w:val="0"/>
        <w:jc w:val="both"/>
        <w:rPr>
          <w:rFonts w:eastAsia="Times New Roman" w:cs="Times New Roman"/>
          <w:kern w:val="0"/>
          <w:sz w:val="22"/>
          <w:szCs w:val="22"/>
          <w:lang w:eastAsia="hu-HU" w:bidi="ar-SA"/>
        </w:rPr>
      </w:pPr>
      <w:r w:rsidRPr="00AC4B44">
        <w:rPr>
          <w:rFonts w:eastAsia="Times New Roman" w:cs="Times New Roman"/>
          <w:kern w:val="0"/>
          <w:sz w:val="22"/>
          <w:szCs w:val="22"/>
          <w:lang w:eastAsia="hu-HU" w:bidi="ar-SA"/>
        </w:rPr>
        <w:t>Házassági</w:t>
      </w:r>
      <w:r w:rsidRPr="00AC4B44">
        <w:rPr>
          <w:sz w:val="22"/>
          <w:szCs w:val="22"/>
        </w:rPr>
        <w:t xml:space="preserve"> névviselési forma módosítása: 5</w:t>
      </w:r>
      <w:r w:rsidRPr="00AC4B44">
        <w:rPr>
          <w:rFonts w:eastAsia="Times New Roman" w:cs="Times New Roman"/>
          <w:kern w:val="0"/>
          <w:sz w:val="22"/>
          <w:szCs w:val="22"/>
          <w:lang w:eastAsia="hu-HU" w:bidi="ar-SA"/>
        </w:rPr>
        <w:t xml:space="preserve"> </w:t>
      </w:r>
    </w:p>
    <w:p w14:paraId="57DED585" w14:textId="726B67FF" w:rsidR="00EB2CE2" w:rsidRDefault="00EB2CE2" w:rsidP="00EB2CE2">
      <w:pPr>
        <w:suppressAutoHyphens w:val="0"/>
        <w:jc w:val="both"/>
        <w:rPr>
          <w:sz w:val="22"/>
          <w:szCs w:val="22"/>
        </w:rPr>
      </w:pPr>
      <w:r w:rsidRPr="00AC4B44">
        <w:rPr>
          <w:sz w:val="22"/>
          <w:szCs w:val="22"/>
        </w:rPr>
        <w:t>Születési név módosítása: 2</w:t>
      </w:r>
    </w:p>
    <w:p w14:paraId="1D8193E8" w14:textId="77777777" w:rsidR="008F2FBA" w:rsidRPr="00EB2CE2" w:rsidRDefault="008F2FBA" w:rsidP="00EB2CE2">
      <w:pPr>
        <w:suppressAutoHyphens w:val="0"/>
        <w:jc w:val="both"/>
        <w:rPr>
          <w:sz w:val="22"/>
          <w:szCs w:val="22"/>
        </w:rPr>
      </w:pPr>
    </w:p>
    <w:p w14:paraId="39614F31" w14:textId="77777777" w:rsidR="00F3291A" w:rsidRPr="009962AE" w:rsidRDefault="00F3291A" w:rsidP="00F3291A">
      <w:pPr>
        <w:rPr>
          <w:rFonts w:cs="Times New Roman"/>
          <w:i/>
          <w:sz w:val="22"/>
          <w:szCs w:val="22"/>
        </w:rPr>
      </w:pPr>
      <w:r w:rsidRPr="009962AE">
        <w:rPr>
          <w:rFonts w:cs="Times New Roman"/>
          <w:i/>
          <w:sz w:val="22"/>
          <w:szCs w:val="22"/>
        </w:rPr>
        <w:t>Képviselő-testület és bizottságok, valamint a Társulás működésével kapcsolatos feladatok:</w:t>
      </w:r>
    </w:p>
    <w:p w14:paraId="6527E22A" w14:textId="04DD428D" w:rsidR="00F3291A" w:rsidRDefault="00F3291A" w:rsidP="00F3291A">
      <w:pPr>
        <w:jc w:val="both"/>
        <w:rPr>
          <w:rFonts w:cs="Times New Roman"/>
          <w:iCs/>
          <w:sz w:val="22"/>
          <w:szCs w:val="22"/>
        </w:rPr>
      </w:pPr>
      <w:r w:rsidRPr="009962AE">
        <w:rPr>
          <w:rFonts w:cs="Times New Roman"/>
          <w:iCs/>
          <w:sz w:val="22"/>
          <w:szCs w:val="22"/>
        </w:rPr>
        <w:t xml:space="preserve">Az idei évi beszámolóban két részre osztom az ide vonatkozó adatokat, ugyanis a veszélyhelyzet ideje alatt a vonatkozó törvény alapján a Képviselő-testület feladat-és hatáskörét a polgármester, míg a Társulási Tanács hatáskörét az elnök gyakorolja. A veszélyhelyzet ideje alatt a bizottságok nem működnek, a döntéseket a polgármester hozza meg. </w:t>
      </w:r>
    </w:p>
    <w:p w14:paraId="374ED691" w14:textId="77777777" w:rsidR="008F2FBA" w:rsidRPr="009962AE" w:rsidRDefault="008F2FBA" w:rsidP="00F3291A">
      <w:pPr>
        <w:jc w:val="both"/>
        <w:rPr>
          <w:rFonts w:cs="Times New Roman"/>
          <w:iCs/>
          <w:sz w:val="22"/>
          <w:szCs w:val="22"/>
        </w:rPr>
      </w:pPr>
    </w:p>
    <w:p w14:paraId="493C7F3F" w14:textId="3C570BC5" w:rsidR="00F3291A" w:rsidRPr="009962AE" w:rsidRDefault="00F3291A" w:rsidP="00F3291A">
      <w:pPr>
        <w:jc w:val="both"/>
        <w:rPr>
          <w:rFonts w:cs="Times New Roman"/>
          <w:sz w:val="22"/>
          <w:szCs w:val="22"/>
        </w:rPr>
      </w:pPr>
      <w:r w:rsidRPr="009962AE">
        <w:rPr>
          <w:rFonts w:cs="Times New Roman"/>
          <w:i/>
          <w:sz w:val="22"/>
          <w:szCs w:val="22"/>
        </w:rPr>
        <w:t>Répcelak</w:t>
      </w:r>
      <w:r w:rsidR="008F2FBA">
        <w:rPr>
          <w:rFonts w:cs="Times New Roman"/>
          <w:i/>
          <w:sz w:val="22"/>
          <w:szCs w:val="22"/>
        </w:rPr>
        <w:t xml:space="preserve">on a </w:t>
      </w:r>
      <w:r w:rsidRPr="009962AE">
        <w:rPr>
          <w:rFonts w:cs="Times New Roman"/>
          <w:sz w:val="22"/>
          <w:szCs w:val="22"/>
        </w:rPr>
        <w:t xml:space="preserve">Képviselő-testületi ülések száma 2020. november 30-ig: 6 munkaterv szerinti rendes ülés, 3 rendkívüli ülés, 5 zárt ülés, 1 közmeghallgatás. A hozott határozatok száma 122. </w:t>
      </w:r>
    </w:p>
    <w:p w14:paraId="30EA7C1D" w14:textId="77777777" w:rsidR="00F3291A" w:rsidRPr="009962AE" w:rsidRDefault="00F3291A" w:rsidP="00F3291A">
      <w:pPr>
        <w:jc w:val="both"/>
        <w:rPr>
          <w:rFonts w:cs="Times New Roman"/>
          <w:sz w:val="22"/>
          <w:szCs w:val="22"/>
        </w:rPr>
      </w:pPr>
      <w:r w:rsidRPr="009962AE">
        <w:rPr>
          <w:rFonts w:cs="Times New Roman"/>
          <w:sz w:val="22"/>
          <w:szCs w:val="22"/>
        </w:rPr>
        <w:t>Polgármester által hozott határozatok száma: 96.</w:t>
      </w:r>
    </w:p>
    <w:p w14:paraId="2EA8316A" w14:textId="77777777" w:rsidR="00F3291A" w:rsidRPr="009962AE" w:rsidRDefault="00F3291A" w:rsidP="00F3291A">
      <w:pPr>
        <w:jc w:val="both"/>
        <w:rPr>
          <w:rFonts w:cs="Times New Roman"/>
          <w:sz w:val="22"/>
          <w:szCs w:val="22"/>
        </w:rPr>
      </w:pPr>
      <w:r w:rsidRPr="009962AE">
        <w:rPr>
          <w:rFonts w:cs="Times New Roman"/>
          <w:sz w:val="22"/>
          <w:szCs w:val="22"/>
        </w:rPr>
        <w:t xml:space="preserve">Ebben az időszakban 20 rendelet megalkotására került sor. </w:t>
      </w:r>
    </w:p>
    <w:p w14:paraId="057C70ED" w14:textId="77777777" w:rsidR="00F3291A" w:rsidRPr="009962AE" w:rsidRDefault="00F3291A" w:rsidP="00F3291A">
      <w:pPr>
        <w:jc w:val="both"/>
        <w:rPr>
          <w:rFonts w:cs="Times New Roman"/>
          <w:sz w:val="22"/>
          <w:szCs w:val="22"/>
        </w:rPr>
      </w:pPr>
      <w:r w:rsidRPr="009962AE">
        <w:rPr>
          <w:rFonts w:cs="Times New Roman"/>
          <w:sz w:val="22"/>
          <w:szCs w:val="22"/>
        </w:rPr>
        <w:t>Az Ügyrendi Bizottság 5 alkalommal tartott nyilvános ülést, a hozott határozatok száma 15. Zárt ülést tartott egy alkalommal, ahol 2 határozat született.</w:t>
      </w:r>
    </w:p>
    <w:p w14:paraId="1204D72B" w14:textId="77777777" w:rsidR="00F3291A" w:rsidRDefault="00F3291A" w:rsidP="00F3291A">
      <w:pPr>
        <w:jc w:val="both"/>
        <w:rPr>
          <w:rFonts w:cs="Times New Roman"/>
          <w:sz w:val="22"/>
          <w:szCs w:val="22"/>
        </w:rPr>
      </w:pPr>
      <w:r w:rsidRPr="009962AE">
        <w:rPr>
          <w:rFonts w:cs="Times New Roman"/>
          <w:sz w:val="22"/>
          <w:szCs w:val="22"/>
        </w:rPr>
        <w:t xml:space="preserve">A Pénzügyi és Gazdasági Bizottság 8 alkalommal ülésezett, a hozott határozatok száma 70.  </w:t>
      </w:r>
    </w:p>
    <w:p w14:paraId="550E14CE" w14:textId="7AF4DB14" w:rsidR="007902E1" w:rsidRPr="009962AE" w:rsidRDefault="007902E1" w:rsidP="00F3291A">
      <w:pPr>
        <w:jc w:val="both"/>
        <w:rPr>
          <w:rFonts w:cs="Times New Roman"/>
          <w:sz w:val="22"/>
          <w:szCs w:val="22"/>
        </w:rPr>
      </w:pPr>
      <w:r w:rsidRPr="00AC4B44">
        <w:rPr>
          <w:sz w:val="22"/>
          <w:szCs w:val="22"/>
        </w:rPr>
        <w:t>Humánpolitikai Bizottság</w:t>
      </w:r>
      <w:r>
        <w:rPr>
          <w:sz w:val="22"/>
          <w:szCs w:val="22"/>
        </w:rPr>
        <w:t xml:space="preserve"> 10 alkalommal ülésezett (6 nyílt, 4 zárt ülés)</w:t>
      </w:r>
      <w:r w:rsidRPr="007902E1">
        <w:rPr>
          <w:rFonts w:cs="Times New Roman"/>
          <w:sz w:val="22"/>
          <w:szCs w:val="22"/>
        </w:rPr>
        <w:t xml:space="preserve"> </w:t>
      </w:r>
      <w:r>
        <w:rPr>
          <w:rFonts w:cs="Times New Roman"/>
          <w:sz w:val="22"/>
          <w:szCs w:val="22"/>
        </w:rPr>
        <w:t>a hozott határozatok száma 46</w:t>
      </w:r>
    </w:p>
    <w:p w14:paraId="5EBF4065" w14:textId="77777777" w:rsidR="00F3291A" w:rsidRPr="009962AE" w:rsidRDefault="00F3291A" w:rsidP="00F3291A">
      <w:pPr>
        <w:jc w:val="both"/>
        <w:rPr>
          <w:rFonts w:cs="Times New Roman"/>
          <w:sz w:val="22"/>
          <w:szCs w:val="22"/>
        </w:rPr>
      </w:pPr>
      <w:r w:rsidRPr="009962AE">
        <w:rPr>
          <w:rFonts w:cs="Times New Roman"/>
          <w:sz w:val="22"/>
          <w:szCs w:val="22"/>
        </w:rPr>
        <w:t xml:space="preserve">A Társulási Tanács november 30-ig 4 nyilvános ülést tartott, 25 határozat meghozatalára került sor. </w:t>
      </w:r>
    </w:p>
    <w:p w14:paraId="6A16503C" w14:textId="77777777" w:rsidR="00F3291A" w:rsidRPr="009962AE" w:rsidRDefault="00F3291A" w:rsidP="00F3291A">
      <w:pPr>
        <w:jc w:val="both"/>
        <w:rPr>
          <w:rFonts w:cs="Times New Roman"/>
          <w:sz w:val="22"/>
          <w:szCs w:val="22"/>
        </w:rPr>
      </w:pPr>
      <w:r w:rsidRPr="009962AE">
        <w:rPr>
          <w:rFonts w:cs="Times New Roman"/>
          <w:sz w:val="22"/>
          <w:szCs w:val="22"/>
        </w:rPr>
        <w:t xml:space="preserve">Az elnök által hozott határozatok száma 14.  </w:t>
      </w:r>
    </w:p>
    <w:p w14:paraId="7510FD10" w14:textId="77777777" w:rsidR="00F3291A" w:rsidRPr="009962AE" w:rsidRDefault="00F3291A" w:rsidP="00F3291A">
      <w:pPr>
        <w:jc w:val="both"/>
        <w:rPr>
          <w:rFonts w:cs="Times New Roman"/>
          <w:sz w:val="22"/>
          <w:szCs w:val="22"/>
        </w:rPr>
      </w:pPr>
      <w:r w:rsidRPr="009962AE">
        <w:rPr>
          <w:rFonts w:cs="Times New Roman"/>
          <w:sz w:val="22"/>
          <w:szCs w:val="22"/>
        </w:rPr>
        <w:t xml:space="preserve">A Polgármesterek Tanácsa egy alkalommal ülésezett, melynek során 1 határozatot hozott. </w:t>
      </w:r>
    </w:p>
    <w:p w14:paraId="27C944E7" w14:textId="2ED48D20" w:rsidR="00F3291A" w:rsidRDefault="00F3291A" w:rsidP="00F3291A">
      <w:pPr>
        <w:jc w:val="both"/>
        <w:rPr>
          <w:rFonts w:cs="Times New Roman"/>
          <w:sz w:val="22"/>
          <w:szCs w:val="22"/>
        </w:rPr>
      </w:pPr>
    </w:p>
    <w:p w14:paraId="729CB16D" w14:textId="77777777" w:rsidR="004F4864" w:rsidRPr="004233AC" w:rsidRDefault="004F4864" w:rsidP="004F4864">
      <w:pPr>
        <w:jc w:val="both"/>
        <w:rPr>
          <w:sz w:val="22"/>
          <w:szCs w:val="22"/>
        </w:rPr>
      </w:pPr>
      <w:r w:rsidRPr="008F2FBA">
        <w:rPr>
          <w:i/>
          <w:iCs/>
          <w:sz w:val="22"/>
          <w:szCs w:val="22"/>
        </w:rPr>
        <w:t>Csánigon</w:t>
      </w:r>
      <w:r w:rsidRPr="004233AC">
        <w:rPr>
          <w:sz w:val="22"/>
          <w:szCs w:val="22"/>
        </w:rPr>
        <w:t xml:space="preserve"> a Képviselő-testület 6 munkaterv szerinti ülést, 1 rendkívüli ülést, 2 zárt ülést és 1 közmeghallgatást tartott. Az Ügyrendi Bizottság 3 alkalommal ülésezett, melyből egy alkalommal zárt ülést tartottak. A hozott határozatok száma 41. Polgármester által hozott határozatok száma: 26.</w:t>
      </w:r>
    </w:p>
    <w:p w14:paraId="004F9923" w14:textId="77777777" w:rsidR="004F4864" w:rsidRPr="004233AC" w:rsidRDefault="004F4864" w:rsidP="004F4864">
      <w:pPr>
        <w:jc w:val="both"/>
        <w:rPr>
          <w:sz w:val="22"/>
          <w:szCs w:val="22"/>
        </w:rPr>
      </w:pPr>
      <w:r w:rsidRPr="004233AC">
        <w:rPr>
          <w:sz w:val="22"/>
          <w:szCs w:val="22"/>
        </w:rPr>
        <w:t xml:space="preserve">Ebben az időszakban 12 rendelet megalkotására került sor. </w:t>
      </w:r>
    </w:p>
    <w:p w14:paraId="08B294FB" w14:textId="77777777" w:rsidR="004F4864" w:rsidRPr="00A72F60" w:rsidRDefault="004F4864" w:rsidP="004F4864">
      <w:pPr>
        <w:jc w:val="both"/>
        <w:rPr>
          <w:rFonts w:cs="Times New Roman"/>
          <w:b/>
        </w:rPr>
      </w:pPr>
    </w:p>
    <w:p w14:paraId="460A1CAE" w14:textId="4D57705D" w:rsidR="004F4864" w:rsidRPr="004233AC" w:rsidRDefault="004F4864" w:rsidP="004F4864">
      <w:pPr>
        <w:jc w:val="both"/>
        <w:rPr>
          <w:sz w:val="22"/>
          <w:szCs w:val="22"/>
        </w:rPr>
      </w:pPr>
      <w:r w:rsidRPr="008F2FBA">
        <w:rPr>
          <w:i/>
          <w:iCs/>
          <w:sz w:val="22"/>
          <w:szCs w:val="22"/>
        </w:rPr>
        <w:t>Nicken</w:t>
      </w:r>
      <w:r w:rsidRPr="004233AC">
        <w:rPr>
          <w:sz w:val="22"/>
          <w:szCs w:val="22"/>
        </w:rPr>
        <w:t xml:space="preserve"> a Képviselő-testület 5 munkaterv szerinti ülést, 3 rendkívüli ülést, 4 zárt ülést és 1 közmeghallgatást tartott. Az Ügyrendi Bizottság 2 alkalommal ülésezett. A hozott határozatok száma 41. Polgármester által hozott határozatok száma: 48.</w:t>
      </w:r>
      <w:r w:rsidR="002779E1" w:rsidRPr="004233AC">
        <w:rPr>
          <w:sz w:val="22"/>
          <w:szCs w:val="22"/>
        </w:rPr>
        <w:t xml:space="preserve"> </w:t>
      </w:r>
      <w:r w:rsidRPr="004233AC">
        <w:rPr>
          <w:sz w:val="22"/>
          <w:szCs w:val="22"/>
        </w:rPr>
        <w:t xml:space="preserve">Ebben az időszakban 11 rendelet megalkotására került sor. </w:t>
      </w:r>
    </w:p>
    <w:p w14:paraId="5B70C85B" w14:textId="77777777" w:rsidR="002779E1" w:rsidRDefault="002779E1" w:rsidP="004F4864">
      <w:pPr>
        <w:jc w:val="both"/>
        <w:rPr>
          <w:rFonts w:cs="Times New Roman"/>
          <w:sz w:val="22"/>
          <w:szCs w:val="22"/>
        </w:rPr>
      </w:pPr>
    </w:p>
    <w:p w14:paraId="365A9D75" w14:textId="77777777" w:rsidR="002779E1" w:rsidRPr="002779E1" w:rsidRDefault="002779E1" w:rsidP="002779E1">
      <w:pPr>
        <w:jc w:val="both"/>
        <w:rPr>
          <w:bCs/>
          <w:kern w:val="2"/>
          <w:sz w:val="22"/>
          <w:szCs w:val="22"/>
        </w:rPr>
      </w:pPr>
      <w:r w:rsidRPr="002779E1">
        <w:rPr>
          <w:bCs/>
          <w:i/>
          <w:kern w:val="2"/>
          <w:sz w:val="22"/>
          <w:szCs w:val="22"/>
        </w:rPr>
        <w:t>Répcelaki Közös Önkormányzati Hivatal</w:t>
      </w:r>
      <w:r w:rsidRPr="002779E1">
        <w:rPr>
          <w:bCs/>
          <w:kern w:val="2"/>
          <w:sz w:val="22"/>
          <w:szCs w:val="22"/>
        </w:rPr>
        <w:t xml:space="preserve"> feladatainak ellátása során 2020. november 30-ig főszámon 498 ügyiratot, </w:t>
      </w:r>
      <w:proofErr w:type="spellStart"/>
      <w:r w:rsidRPr="002779E1">
        <w:rPr>
          <w:bCs/>
          <w:kern w:val="2"/>
          <w:sz w:val="22"/>
          <w:szCs w:val="22"/>
        </w:rPr>
        <w:t>alszámon</w:t>
      </w:r>
      <w:proofErr w:type="spellEnd"/>
      <w:r w:rsidRPr="002779E1">
        <w:rPr>
          <w:bCs/>
          <w:kern w:val="2"/>
          <w:sz w:val="22"/>
          <w:szCs w:val="22"/>
        </w:rPr>
        <w:t xml:space="preserve"> 1.864,</w:t>
      </w:r>
      <w:r w:rsidRPr="002779E1">
        <w:rPr>
          <w:b/>
          <w:kern w:val="2"/>
          <w:sz w:val="22"/>
          <w:szCs w:val="22"/>
        </w:rPr>
        <w:t xml:space="preserve"> </w:t>
      </w:r>
      <w:r w:rsidRPr="002779E1">
        <w:rPr>
          <w:bCs/>
          <w:i/>
          <w:kern w:val="2"/>
          <w:sz w:val="22"/>
          <w:szCs w:val="22"/>
        </w:rPr>
        <w:t>Csánig Község Önkormányzata</w:t>
      </w:r>
      <w:r w:rsidRPr="002779E1">
        <w:rPr>
          <w:bCs/>
          <w:kern w:val="2"/>
          <w:sz w:val="22"/>
          <w:szCs w:val="22"/>
        </w:rPr>
        <w:t xml:space="preserve"> iktatókönyvében 456 ügyiratot,</w:t>
      </w:r>
      <w:r w:rsidRPr="002779E1">
        <w:rPr>
          <w:b/>
          <w:kern w:val="2"/>
          <w:sz w:val="22"/>
          <w:szCs w:val="22"/>
        </w:rPr>
        <w:t xml:space="preserve"> </w:t>
      </w:r>
      <w:proofErr w:type="spellStart"/>
      <w:r w:rsidRPr="002779E1">
        <w:rPr>
          <w:bCs/>
          <w:kern w:val="2"/>
          <w:sz w:val="22"/>
          <w:szCs w:val="22"/>
        </w:rPr>
        <w:t>alszámon</w:t>
      </w:r>
      <w:proofErr w:type="spellEnd"/>
      <w:r w:rsidRPr="002779E1">
        <w:rPr>
          <w:bCs/>
          <w:kern w:val="2"/>
          <w:sz w:val="22"/>
          <w:szCs w:val="22"/>
        </w:rPr>
        <w:t xml:space="preserve"> 779, </w:t>
      </w:r>
      <w:r w:rsidRPr="002779E1">
        <w:rPr>
          <w:bCs/>
          <w:i/>
          <w:kern w:val="2"/>
          <w:sz w:val="22"/>
          <w:szCs w:val="22"/>
        </w:rPr>
        <w:t>Nick Község Önkormányzata</w:t>
      </w:r>
      <w:r w:rsidRPr="002779E1">
        <w:rPr>
          <w:bCs/>
          <w:kern w:val="2"/>
          <w:sz w:val="22"/>
          <w:szCs w:val="22"/>
        </w:rPr>
        <w:t xml:space="preserve"> könyvében 726 ügyiratot, </w:t>
      </w:r>
      <w:proofErr w:type="spellStart"/>
      <w:r w:rsidRPr="002779E1">
        <w:rPr>
          <w:bCs/>
          <w:kern w:val="2"/>
          <w:sz w:val="22"/>
          <w:szCs w:val="22"/>
        </w:rPr>
        <w:t>alszámon</w:t>
      </w:r>
      <w:proofErr w:type="spellEnd"/>
      <w:r w:rsidRPr="002779E1">
        <w:rPr>
          <w:bCs/>
          <w:kern w:val="2"/>
          <w:sz w:val="22"/>
          <w:szCs w:val="22"/>
        </w:rPr>
        <w:t xml:space="preserve"> 1360, </w:t>
      </w:r>
      <w:r w:rsidRPr="002779E1">
        <w:rPr>
          <w:bCs/>
          <w:i/>
          <w:kern w:val="2"/>
          <w:sz w:val="22"/>
          <w:szCs w:val="22"/>
        </w:rPr>
        <w:t>Répcelak Város Önkormányzata</w:t>
      </w:r>
      <w:r w:rsidRPr="002779E1">
        <w:rPr>
          <w:bCs/>
          <w:kern w:val="2"/>
          <w:sz w:val="22"/>
          <w:szCs w:val="22"/>
        </w:rPr>
        <w:t xml:space="preserve"> könyvében 3.601 ügyiratot, 6.632 </w:t>
      </w:r>
      <w:proofErr w:type="spellStart"/>
      <w:r w:rsidRPr="002779E1">
        <w:rPr>
          <w:bCs/>
          <w:kern w:val="2"/>
          <w:sz w:val="22"/>
          <w:szCs w:val="22"/>
        </w:rPr>
        <w:t>alszámot</w:t>
      </w:r>
      <w:proofErr w:type="spellEnd"/>
      <w:r w:rsidRPr="002779E1">
        <w:rPr>
          <w:bCs/>
          <w:kern w:val="2"/>
          <w:sz w:val="22"/>
          <w:szCs w:val="22"/>
        </w:rPr>
        <w:t>,</w:t>
      </w:r>
      <w:r w:rsidRPr="002779E1">
        <w:rPr>
          <w:b/>
          <w:kern w:val="2"/>
          <w:sz w:val="22"/>
          <w:szCs w:val="22"/>
        </w:rPr>
        <w:t xml:space="preserve"> </w:t>
      </w:r>
      <w:r w:rsidRPr="002779E1">
        <w:rPr>
          <w:bCs/>
          <w:i/>
          <w:kern w:val="2"/>
          <w:sz w:val="22"/>
          <w:szCs w:val="22"/>
        </w:rPr>
        <w:t xml:space="preserve">Répcelak és Térsége Önkormányzati </w:t>
      </w:r>
      <w:r w:rsidRPr="002779E1">
        <w:rPr>
          <w:bCs/>
          <w:i/>
          <w:kern w:val="2"/>
          <w:sz w:val="22"/>
          <w:szCs w:val="22"/>
        </w:rPr>
        <w:lastRenderedPageBreak/>
        <w:t>Társulás</w:t>
      </w:r>
      <w:r w:rsidRPr="002779E1">
        <w:rPr>
          <w:bCs/>
          <w:kern w:val="2"/>
          <w:sz w:val="22"/>
          <w:szCs w:val="22"/>
        </w:rPr>
        <w:t xml:space="preserve"> iktatókönyvében 82 főszámot és 249 </w:t>
      </w:r>
      <w:proofErr w:type="spellStart"/>
      <w:r w:rsidRPr="002779E1">
        <w:rPr>
          <w:bCs/>
          <w:kern w:val="2"/>
          <w:sz w:val="22"/>
          <w:szCs w:val="22"/>
        </w:rPr>
        <w:t>alszámot</w:t>
      </w:r>
      <w:proofErr w:type="spellEnd"/>
      <w:r w:rsidRPr="002779E1">
        <w:rPr>
          <w:bCs/>
          <w:kern w:val="2"/>
          <w:sz w:val="22"/>
          <w:szCs w:val="22"/>
        </w:rPr>
        <w:t xml:space="preserve"> iktattunk.</w:t>
      </w:r>
    </w:p>
    <w:p w14:paraId="0CFB099C" w14:textId="77777777" w:rsidR="004F4864" w:rsidRPr="00A72F60" w:rsidRDefault="004F4864" w:rsidP="004F4864">
      <w:pPr>
        <w:jc w:val="both"/>
        <w:rPr>
          <w:rFonts w:cs="Times New Roman"/>
          <w:bCs/>
        </w:rPr>
      </w:pPr>
    </w:p>
    <w:p w14:paraId="6F650F95" w14:textId="77777777" w:rsidR="00F3291A" w:rsidRPr="009962AE" w:rsidRDefault="00F3291A" w:rsidP="00F3291A">
      <w:pPr>
        <w:jc w:val="both"/>
        <w:rPr>
          <w:rFonts w:cs="Times New Roman"/>
          <w:sz w:val="22"/>
          <w:szCs w:val="22"/>
        </w:rPr>
      </w:pPr>
      <w:r w:rsidRPr="009962AE">
        <w:rPr>
          <w:rFonts w:cs="Times New Roman"/>
          <w:sz w:val="22"/>
          <w:szCs w:val="22"/>
        </w:rPr>
        <w:t xml:space="preserve">Továbbra is a Nemzeti Jogszabálytárba kell feltölteni az elfogadott módosító és az egységes szerkezetű rendeleteket is az elfogadást követő 3 munkanapon belül. Minden évben két alkalommal elvégezzük a törzsadattár egyeztetését és frissítését. A jegyzőkönyvek feltöltésére új felület került kialakításra, melynek használata kötelező. 2019. július 1-től kötelező az Indokolások tárának használata, minden rendelet-tervezethez indokolást kell fűzni, melyet ezen a felületen kell közzé tenni. </w:t>
      </w:r>
    </w:p>
    <w:p w14:paraId="1313B3C7" w14:textId="77777777" w:rsidR="00F3291A" w:rsidRPr="009962AE" w:rsidRDefault="00F3291A" w:rsidP="00F3291A">
      <w:pPr>
        <w:jc w:val="both"/>
        <w:rPr>
          <w:rFonts w:cs="Times New Roman"/>
          <w:sz w:val="22"/>
          <w:szCs w:val="22"/>
        </w:rPr>
      </w:pPr>
      <w:r w:rsidRPr="009962AE">
        <w:rPr>
          <w:rFonts w:cs="Times New Roman"/>
          <w:sz w:val="22"/>
          <w:szCs w:val="22"/>
        </w:rPr>
        <w:t xml:space="preserve">2021. január 1-től új webes felület használata válik kötelezővé a rendeletek megalkotása, egységes szerkezetbe foglalása és publikálása terén. Jelenleg tesztfelület áll rendelkezésre, melynek használatához </w:t>
      </w:r>
      <w:proofErr w:type="spellStart"/>
      <w:r w:rsidRPr="009962AE">
        <w:rPr>
          <w:rFonts w:cs="Times New Roman"/>
          <w:sz w:val="22"/>
          <w:szCs w:val="22"/>
        </w:rPr>
        <w:t>videókonferencián</w:t>
      </w:r>
      <w:proofErr w:type="spellEnd"/>
      <w:r w:rsidRPr="009962AE">
        <w:rPr>
          <w:rFonts w:cs="Times New Roman"/>
          <w:sz w:val="22"/>
          <w:szCs w:val="22"/>
        </w:rPr>
        <w:t xml:space="preserve"> keresztül kaptunk segítséget. </w:t>
      </w:r>
    </w:p>
    <w:p w14:paraId="75E49B74" w14:textId="77777777" w:rsidR="00F3291A" w:rsidRPr="009962AE" w:rsidRDefault="00F3291A" w:rsidP="00F3291A">
      <w:pPr>
        <w:jc w:val="both"/>
        <w:rPr>
          <w:rFonts w:cs="Times New Roman"/>
          <w:sz w:val="22"/>
          <w:szCs w:val="22"/>
        </w:rPr>
      </w:pPr>
    </w:p>
    <w:p w14:paraId="5E2C99E4" w14:textId="77777777" w:rsidR="00F3291A" w:rsidRPr="009962AE" w:rsidRDefault="00F3291A" w:rsidP="00F3291A">
      <w:pPr>
        <w:jc w:val="both"/>
        <w:rPr>
          <w:rFonts w:cs="Times New Roman"/>
          <w:sz w:val="22"/>
          <w:szCs w:val="22"/>
        </w:rPr>
      </w:pPr>
      <w:r w:rsidRPr="009962AE">
        <w:rPr>
          <w:rFonts w:cs="Times New Roman"/>
          <w:sz w:val="22"/>
          <w:szCs w:val="22"/>
        </w:rPr>
        <w:t xml:space="preserve">Az idei évben 2 fő részére adományozott Répcelak Városért Díszoklevelet a Képviselő-testület.  </w:t>
      </w:r>
    </w:p>
    <w:p w14:paraId="70189744" w14:textId="77777777" w:rsidR="00F3291A" w:rsidRPr="009962AE" w:rsidRDefault="00F3291A" w:rsidP="00F3291A">
      <w:pPr>
        <w:jc w:val="both"/>
        <w:rPr>
          <w:rFonts w:cs="Times New Roman"/>
          <w:sz w:val="22"/>
          <w:szCs w:val="22"/>
        </w:rPr>
      </w:pPr>
    </w:p>
    <w:p w14:paraId="7A700AEE" w14:textId="77777777" w:rsidR="00F3291A" w:rsidRPr="009962AE" w:rsidRDefault="00F3291A" w:rsidP="00F3291A">
      <w:pPr>
        <w:jc w:val="both"/>
        <w:rPr>
          <w:rFonts w:cs="Times New Roman"/>
          <w:sz w:val="22"/>
          <w:szCs w:val="22"/>
        </w:rPr>
      </w:pPr>
      <w:r w:rsidRPr="009962AE">
        <w:rPr>
          <w:rFonts w:cs="Times New Roman"/>
          <w:i/>
          <w:sz w:val="22"/>
          <w:szCs w:val="22"/>
        </w:rPr>
        <w:t>Támogatások:</w:t>
      </w:r>
      <w:r w:rsidRPr="009962AE">
        <w:rPr>
          <w:rFonts w:cs="Times New Roman"/>
          <w:sz w:val="22"/>
          <w:szCs w:val="22"/>
        </w:rPr>
        <w:t xml:space="preserve"> a költségvetési rendeletben biztosított keretösszeg terhére támogatást a Képviselő-testület állapíthat meg, illetve átruházott hatáskörben a Humánpolitikai Bizottság és a Polgármester is. A támogatás megállapítása történhet kérelemre vagy pályázat alapján. </w:t>
      </w:r>
    </w:p>
    <w:p w14:paraId="376036C9" w14:textId="77777777" w:rsidR="00F3291A" w:rsidRPr="009962AE" w:rsidRDefault="00F3291A" w:rsidP="00F3291A">
      <w:pPr>
        <w:jc w:val="both"/>
        <w:rPr>
          <w:rFonts w:cs="Times New Roman"/>
          <w:sz w:val="22"/>
          <w:szCs w:val="22"/>
        </w:rPr>
      </w:pPr>
      <w:r w:rsidRPr="009962AE">
        <w:rPr>
          <w:rFonts w:cs="Times New Roman"/>
          <w:sz w:val="22"/>
          <w:szCs w:val="22"/>
        </w:rPr>
        <w:t xml:space="preserve">A kihirdetett veszélyhelyzet miatt az idei évben a civil szervezetek eszközbeszerzésére és a rendezvényeik megszervezésére szolgáló pályázat nem került kiírásra, valamint a Humánpolitikai Bizottság és a Polgármester részére a költségvetésben tervezett támogatási keretösszeg is csökkentésre került.  </w:t>
      </w:r>
    </w:p>
    <w:p w14:paraId="01228D46" w14:textId="77777777" w:rsidR="00F3291A" w:rsidRPr="009962AE" w:rsidRDefault="00F3291A" w:rsidP="00F3291A">
      <w:pPr>
        <w:jc w:val="both"/>
        <w:rPr>
          <w:bCs/>
          <w:sz w:val="22"/>
          <w:szCs w:val="22"/>
        </w:rPr>
      </w:pPr>
      <w:r w:rsidRPr="009962AE">
        <w:rPr>
          <w:rFonts w:cs="Times New Roman"/>
          <w:sz w:val="22"/>
          <w:szCs w:val="22"/>
        </w:rPr>
        <w:t xml:space="preserve">A 700.000 Ft összegű polgármesteri keretből 4 egyesület, 3 szervezet és 1 esetben az önkormányzat által alapított cég részesült összesen </w:t>
      </w:r>
      <w:r w:rsidRPr="009962AE">
        <w:rPr>
          <w:bCs/>
          <w:sz w:val="22"/>
          <w:szCs w:val="22"/>
        </w:rPr>
        <w:t>587.188.-Ft összegű t</w:t>
      </w:r>
      <w:r w:rsidRPr="009962AE">
        <w:rPr>
          <w:rFonts w:cs="Times New Roman"/>
          <w:sz w:val="22"/>
          <w:szCs w:val="22"/>
        </w:rPr>
        <w:t xml:space="preserve">ámogatásban. </w:t>
      </w:r>
    </w:p>
    <w:p w14:paraId="25925826" w14:textId="77777777" w:rsidR="00F3291A" w:rsidRPr="009962AE" w:rsidRDefault="00F3291A" w:rsidP="00F3291A">
      <w:pPr>
        <w:jc w:val="both"/>
        <w:rPr>
          <w:rFonts w:cs="Times New Roman"/>
          <w:sz w:val="22"/>
          <w:szCs w:val="22"/>
        </w:rPr>
      </w:pPr>
      <w:r w:rsidRPr="009962AE">
        <w:rPr>
          <w:rFonts w:cs="Times New Roman"/>
          <w:sz w:val="22"/>
          <w:szCs w:val="22"/>
        </w:rPr>
        <w:t xml:space="preserve">A 400.000 forint összegű Humánpolitikai Bizottság keretéből 2 egyesület és 1 intézmény összesen 260.000 forint összegű támogatásban részesült. </w:t>
      </w:r>
    </w:p>
    <w:p w14:paraId="7A4C799A" w14:textId="77777777" w:rsidR="00F3291A" w:rsidRPr="009962AE" w:rsidRDefault="00F3291A" w:rsidP="00F3291A">
      <w:pPr>
        <w:jc w:val="both"/>
        <w:rPr>
          <w:rFonts w:cs="Times New Roman"/>
          <w:sz w:val="22"/>
          <w:szCs w:val="22"/>
        </w:rPr>
      </w:pPr>
      <w:r w:rsidRPr="009962AE">
        <w:rPr>
          <w:rFonts w:cs="Times New Roman"/>
          <w:sz w:val="22"/>
          <w:szCs w:val="22"/>
        </w:rPr>
        <w:t>A Képviselő-testülettől minden répcelaki székhelyű egyesület, a köztestületi tűzoltóság, a Répce TV Nonprofit Kft. és a Répcelaki Városüzemeltetési és Szolgáltató Nonprofit Kft., a két alapítvány és a két egyház részesült egy vagy több alkalommal támogatásban (működési támogatás vagy célhoz kötött támogatás). Ezen túlmenően egyedi kérelmek is érkeztek támogatási igénnyel. A megkötött támogatási szerződések száma 37.</w:t>
      </w:r>
    </w:p>
    <w:p w14:paraId="62E1FF71" w14:textId="77777777" w:rsidR="00F3291A" w:rsidRPr="009962AE" w:rsidRDefault="00F3291A" w:rsidP="00F3291A">
      <w:pPr>
        <w:jc w:val="both"/>
        <w:rPr>
          <w:rFonts w:cs="Times New Roman"/>
          <w:sz w:val="22"/>
          <w:szCs w:val="22"/>
        </w:rPr>
      </w:pPr>
      <w:r w:rsidRPr="009962AE">
        <w:rPr>
          <w:rFonts w:cs="Times New Roman"/>
          <w:sz w:val="22"/>
          <w:szCs w:val="22"/>
        </w:rPr>
        <w:t xml:space="preserve">A támogatásokról támogatási szerződést készítünk, valamint nyilatkoztatjuk a támogatást kérőt az összeférhetetlenségről vagy érintettségről. A támogatással kapcsolatos kérelmeket, döntéseket és az elszámolást a www.kozpenzpalyazat.gov.hu weboldalon tesszük közzé. </w:t>
      </w:r>
    </w:p>
    <w:p w14:paraId="13118944" w14:textId="77777777" w:rsidR="00F3291A" w:rsidRPr="009962AE" w:rsidRDefault="00F3291A" w:rsidP="00F3291A">
      <w:pPr>
        <w:jc w:val="both"/>
        <w:rPr>
          <w:rFonts w:cs="Times New Roman"/>
          <w:sz w:val="22"/>
          <w:szCs w:val="22"/>
        </w:rPr>
      </w:pPr>
      <w:r w:rsidRPr="009962AE">
        <w:rPr>
          <w:rFonts w:cs="Times New Roman"/>
          <w:sz w:val="22"/>
          <w:szCs w:val="22"/>
        </w:rPr>
        <w:t>A támogatással történt elszámolásokat követően a számlát vezető pénzintézetnél írásbeli megkeresésünkre törlésre kerülnek a beszedési megbízásra vonatkozó felhatalmazások.</w:t>
      </w:r>
    </w:p>
    <w:p w14:paraId="22CBA8CE" w14:textId="77777777" w:rsidR="00F3291A" w:rsidRPr="009962AE" w:rsidRDefault="00F3291A" w:rsidP="00F3291A">
      <w:pPr>
        <w:jc w:val="both"/>
        <w:rPr>
          <w:rFonts w:cs="Times New Roman"/>
          <w:sz w:val="22"/>
          <w:szCs w:val="22"/>
        </w:rPr>
      </w:pPr>
    </w:p>
    <w:p w14:paraId="7B954689" w14:textId="77777777" w:rsidR="00F3291A" w:rsidRPr="009962AE" w:rsidRDefault="00F3291A" w:rsidP="00F3291A">
      <w:pPr>
        <w:rPr>
          <w:rFonts w:cs="Times New Roman"/>
          <w:sz w:val="22"/>
          <w:szCs w:val="22"/>
          <w:u w:val="single"/>
        </w:rPr>
      </w:pPr>
      <w:r w:rsidRPr="009962AE">
        <w:rPr>
          <w:rFonts w:cs="Times New Roman"/>
          <w:sz w:val="22"/>
          <w:szCs w:val="22"/>
          <w:u w:val="single"/>
        </w:rPr>
        <w:t>Egyebek:</w:t>
      </w:r>
    </w:p>
    <w:p w14:paraId="28BFE87D" w14:textId="77777777" w:rsidR="00F3291A" w:rsidRPr="009962AE" w:rsidRDefault="00F3291A" w:rsidP="00F3291A">
      <w:pPr>
        <w:pStyle w:val="Nincstrkz"/>
        <w:numPr>
          <w:ilvl w:val="0"/>
          <w:numId w:val="4"/>
        </w:numPr>
        <w:jc w:val="both"/>
        <w:rPr>
          <w:sz w:val="22"/>
          <w:szCs w:val="22"/>
        </w:rPr>
      </w:pPr>
      <w:r w:rsidRPr="009962AE">
        <w:rPr>
          <w:sz w:val="22"/>
          <w:szCs w:val="22"/>
        </w:rPr>
        <w:t xml:space="preserve">A város </w:t>
      </w:r>
      <w:r w:rsidRPr="009962AE">
        <w:rPr>
          <w:i/>
          <w:sz w:val="22"/>
          <w:szCs w:val="22"/>
        </w:rPr>
        <w:t>honlap</w:t>
      </w:r>
      <w:r w:rsidRPr="009962AE">
        <w:rPr>
          <w:sz w:val="22"/>
          <w:szCs w:val="22"/>
        </w:rPr>
        <w:t xml:space="preserve">jának adattartalommal való feltöltése részben jogszabályi kötelezettség, másrészt azonban lényeges hírforrás a város lakossága számára. Ezért kiemelt figyelmet fordítottunk az évek során arra, hogy az adattartalmat aktualizáljuk. A honlap időközben fejlesztés következtében új arculatot kapott. A honlapot az adatvédelmi tisztviselő instrukcióinak megfelelően megfeleltettük a GDPR követelményeinek. </w:t>
      </w:r>
    </w:p>
    <w:p w14:paraId="6546BA7B" w14:textId="77777777" w:rsidR="00F3291A" w:rsidRPr="009962AE" w:rsidRDefault="00F3291A" w:rsidP="00F3291A">
      <w:pPr>
        <w:pStyle w:val="Listaszerbekezds"/>
        <w:widowControl w:val="0"/>
        <w:numPr>
          <w:ilvl w:val="0"/>
          <w:numId w:val="4"/>
        </w:numPr>
        <w:jc w:val="both"/>
        <w:rPr>
          <w:sz w:val="22"/>
          <w:szCs w:val="22"/>
        </w:rPr>
      </w:pPr>
      <w:r w:rsidRPr="009962AE">
        <w:rPr>
          <w:sz w:val="22"/>
          <w:szCs w:val="22"/>
        </w:rPr>
        <w:t xml:space="preserve">A képviselő-testületek és a Társulási Tanács üléseit munkaterv alapozza meg, a munkatervek a tárgyévi utolsó üléseken kerülnek elfogadásra. </w:t>
      </w:r>
    </w:p>
    <w:p w14:paraId="656CEDED" w14:textId="77777777" w:rsidR="00F3291A" w:rsidRPr="009962AE" w:rsidRDefault="00F3291A" w:rsidP="00F3291A">
      <w:pPr>
        <w:pStyle w:val="Listaszerbekezds"/>
        <w:widowControl w:val="0"/>
        <w:numPr>
          <w:ilvl w:val="0"/>
          <w:numId w:val="4"/>
        </w:numPr>
        <w:jc w:val="both"/>
        <w:rPr>
          <w:sz w:val="22"/>
          <w:szCs w:val="22"/>
        </w:rPr>
      </w:pPr>
      <w:r w:rsidRPr="009962AE">
        <w:rPr>
          <w:sz w:val="22"/>
          <w:szCs w:val="22"/>
        </w:rPr>
        <w:t xml:space="preserve">Nyilvántartjuk a képviselő-testületi ülésekről való képviselői és bizottsági tagsági távolmaradás bejelentéseit.  </w:t>
      </w:r>
    </w:p>
    <w:p w14:paraId="1EF096DC" w14:textId="77777777" w:rsidR="00F3291A" w:rsidRPr="009962AE" w:rsidRDefault="00F3291A" w:rsidP="00F3291A">
      <w:pPr>
        <w:pStyle w:val="Listaszerbekezds"/>
        <w:widowControl w:val="0"/>
        <w:numPr>
          <w:ilvl w:val="0"/>
          <w:numId w:val="4"/>
        </w:numPr>
        <w:jc w:val="both"/>
        <w:rPr>
          <w:sz w:val="22"/>
          <w:szCs w:val="22"/>
        </w:rPr>
      </w:pPr>
      <w:r w:rsidRPr="009962AE">
        <w:rPr>
          <w:sz w:val="22"/>
          <w:szCs w:val="22"/>
        </w:rPr>
        <w:t>A polgármestereknek, a képviselőknek, a bizottságok tagjainak, és az intézményvezetőknek évente, továbbá a vagyonnyilatkozat-tételi kötelezettséggel járó munkakörök betöltőinek a jogszabályban előírt időközönként vagyonnyilatkozatot kell tenniük.</w:t>
      </w:r>
    </w:p>
    <w:p w14:paraId="0ED82FC5" w14:textId="77777777" w:rsidR="00F3291A" w:rsidRPr="009962AE" w:rsidRDefault="00F3291A" w:rsidP="00F3291A">
      <w:pPr>
        <w:pStyle w:val="Nincstrkz"/>
        <w:numPr>
          <w:ilvl w:val="0"/>
          <w:numId w:val="4"/>
        </w:numPr>
        <w:jc w:val="both"/>
        <w:rPr>
          <w:sz w:val="22"/>
          <w:szCs w:val="22"/>
        </w:rPr>
      </w:pPr>
      <w:r w:rsidRPr="009962AE">
        <w:rPr>
          <w:sz w:val="22"/>
          <w:szCs w:val="22"/>
        </w:rPr>
        <w:t xml:space="preserve">Az ASP rendszer bevezetésével az elektronikus ügyintézés alkalmazásra kerül, illetve használjuk az elektronikus postakönyvet, valamint az idei év július 1-től az e-tértivevényt is. </w:t>
      </w:r>
    </w:p>
    <w:p w14:paraId="16AD54BD" w14:textId="77777777" w:rsidR="00F3291A" w:rsidRPr="009962AE" w:rsidRDefault="00F3291A" w:rsidP="00F3291A">
      <w:pPr>
        <w:pStyle w:val="Listaszerbekezds"/>
        <w:widowControl w:val="0"/>
        <w:numPr>
          <w:ilvl w:val="0"/>
          <w:numId w:val="4"/>
        </w:numPr>
        <w:jc w:val="both"/>
        <w:rPr>
          <w:sz w:val="22"/>
          <w:szCs w:val="22"/>
        </w:rPr>
      </w:pPr>
      <w:r w:rsidRPr="009962AE">
        <w:rPr>
          <w:sz w:val="22"/>
          <w:szCs w:val="22"/>
        </w:rPr>
        <w:t xml:space="preserve">A polgármesternek, a képviselőknek és a bizottságok tagjainak a megválasztásukat követő 30 napon belül kérelmezniük kellett felvételüket a köztartozásmentes adózói adatbázisba. Amennyiben az állami adóhatóság az adatbázisba történő felvételt követően megállapítja, hogy az önkormányzati képviselő az adatbázisba történő felvétel feltételeinek nem felel meg, az adatbázisból törli, amelyről írásban értesíti a képviselő-testületet és a Kormányhivatalt. Ez </w:t>
      </w:r>
      <w:r w:rsidRPr="009962AE">
        <w:rPr>
          <w:sz w:val="22"/>
          <w:szCs w:val="22"/>
        </w:rPr>
        <w:lastRenderedPageBreak/>
        <w:t xml:space="preserve">esetben méltatlansági eljárást kell lefolytatni, melyre az idei évben is több alkalommal sor került. </w:t>
      </w:r>
    </w:p>
    <w:p w14:paraId="65B38E23" w14:textId="25712E19" w:rsidR="00F3291A" w:rsidRDefault="00F3291A" w:rsidP="009C6870">
      <w:pPr>
        <w:jc w:val="both"/>
        <w:rPr>
          <w:rFonts w:eastAsia="Times New Roman" w:cs="Times New Roman"/>
          <w:kern w:val="0"/>
          <w:sz w:val="22"/>
          <w:szCs w:val="22"/>
          <w:lang w:eastAsia="ar-SA" w:bidi="ar-SA"/>
        </w:rPr>
      </w:pPr>
    </w:p>
    <w:p w14:paraId="1073420C" w14:textId="12EB9ADA" w:rsidR="004F4864" w:rsidRPr="00057C46" w:rsidRDefault="004F4864" w:rsidP="004F4864">
      <w:pPr>
        <w:jc w:val="both"/>
        <w:rPr>
          <w:sz w:val="22"/>
          <w:szCs w:val="22"/>
        </w:rPr>
      </w:pPr>
      <w:r w:rsidRPr="00CD574C">
        <w:rPr>
          <w:sz w:val="22"/>
          <w:szCs w:val="22"/>
        </w:rPr>
        <w:t>Néhány</w:t>
      </w:r>
      <w:r w:rsidRPr="00057C46">
        <w:rPr>
          <w:sz w:val="22"/>
          <w:szCs w:val="22"/>
        </w:rPr>
        <w:t xml:space="preserve"> adat a </w:t>
      </w:r>
      <w:r w:rsidRPr="00057C46">
        <w:rPr>
          <w:i/>
          <w:sz w:val="22"/>
          <w:szCs w:val="22"/>
        </w:rPr>
        <w:t>közbiztonsági referensek</w:t>
      </w:r>
      <w:r w:rsidRPr="00057C46">
        <w:rPr>
          <w:sz w:val="22"/>
          <w:szCs w:val="22"/>
        </w:rPr>
        <w:t xml:space="preserve"> által elvégzett feladatokról:</w:t>
      </w:r>
    </w:p>
    <w:p w14:paraId="30B96E39" w14:textId="77777777" w:rsidR="004F4864" w:rsidRPr="00057C46" w:rsidRDefault="004F4864" w:rsidP="004F4864">
      <w:pPr>
        <w:jc w:val="both"/>
        <w:rPr>
          <w:sz w:val="22"/>
          <w:szCs w:val="22"/>
        </w:rPr>
      </w:pPr>
      <w:r w:rsidRPr="00057C46">
        <w:rPr>
          <w:sz w:val="22"/>
          <w:szCs w:val="22"/>
        </w:rPr>
        <w:t xml:space="preserve">Március </w:t>
      </w:r>
      <w:r>
        <w:rPr>
          <w:sz w:val="22"/>
          <w:szCs w:val="22"/>
        </w:rPr>
        <w:t>10</w:t>
      </w:r>
      <w:r w:rsidRPr="00057C46">
        <w:rPr>
          <w:sz w:val="22"/>
          <w:szCs w:val="22"/>
        </w:rPr>
        <w:t>-</w:t>
      </w:r>
      <w:r>
        <w:rPr>
          <w:sz w:val="22"/>
          <w:szCs w:val="22"/>
        </w:rPr>
        <w:t>é</w:t>
      </w:r>
      <w:r w:rsidRPr="00057C46">
        <w:rPr>
          <w:sz w:val="22"/>
          <w:szCs w:val="22"/>
        </w:rPr>
        <w:t>n megtartásra került Répcelakon a</w:t>
      </w:r>
      <w:r>
        <w:rPr>
          <w:sz w:val="22"/>
          <w:szCs w:val="22"/>
        </w:rPr>
        <w:t xml:space="preserve"> komplex k</w:t>
      </w:r>
      <w:r w:rsidRPr="00057C46">
        <w:rPr>
          <w:sz w:val="22"/>
          <w:szCs w:val="22"/>
        </w:rPr>
        <w:t>ülső védelmi gyakorlat.</w:t>
      </w:r>
      <w:r>
        <w:rPr>
          <w:sz w:val="22"/>
          <w:szCs w:val="22"/>
        </w:rPr>
        <w:t xml:space="preserve"> A gyakorlat célja a veszélyes anyagokkal foglalkozó üzem (Linde Gáz </w:t>
      </w:r>
      <w:proofErr w:type="spellStart"/>
      <w:r>
        <w:rPr>
          <w:sz w:val="22"/>
          <w:szCs w:val="22"/>
        </w:rPr>
        <w:t>Zrt</w:t>
      </w:r>
      <w:proofErr w:type="spellEnd"/>
      <w:r>
        <w:rPr>
          <w:sz w:val="22"/>
          <w:szCs w:val="22"/>
        </w:rPr>
        <w:t xml:space="preserve">.) által </w:t>
      </w:r>
      <w:proofErr w:type="spellStart"/>
      <w:r>
        <w:rPr>
          <w:sz w:val="22"/>
          <w:szCs w:val="22"/>
        </w:rPr>
        <w:t>veszélyeztett</w:t>
      </w:r>
      <w:proofErr w:type="spellEnd"/>
      <w:r>
        <w:rPr>
          <w:sz w:val="22"/>
          <w:szCs w:val="22"/>
        </w:rPr>
        <w:t xml:space="preserve"> település lakosságának megóvása az üzemben esetlegesen bekövetkező események káros hatásaitól.  A végrehajtásban összesen 56 fő került bevonásra. </w:t>
      </w:r>
      <w:r w:rsidRPr="00057C46">
        <w:rPr>
          <w:sz w:val="22"/>
          <w:szCs w:val="22"/>
        </w:rPr>
        <w:t xml:space="preserve">A gyakorlat során probléma nem merült fel, azt a Katasztrófavédelmi Igazgatóság sikeresnek minősítette. </w:t>
      </w:r>
    </w:p>
    <w:p w14:paraId="54C64C75" w14:textId="77777777" w:rsidR="004F4864" w:rsidRDefault="004F4864" w:rsidP="004F4864">
      <w:pPr>
        <w:jc w:val="both"/>
        <w:rPr>
          <w:sz w:val="22"/>
          <w:szCs w:val="22"/>
        </w:rPr>
      </w:pPr>
    </w:p>
    <w:p w14:paraId="567016D8" w14:textId="77777777" w:rsidR="004F4864" w:rsidRDefault="004F4864" w:rsidP="004F4864">
      <w:pPr>
        <w:jc w:val="both"/>
        <w:rPr>
          <w:sz w:val="22"/>
          <w:szCs w:val="22"/>
        </w:rPr>
      </w:pPr>
      <w:r w:rsidRPr="00057C46">
        <w:rPr>
          <w:sz w:val="22"/>
          <w:szCs w:val="22"/>
        </w:rPr>
        <w:t>20</w:t>
      </w:r>
      <w:r>
        <w:rPr>
          <w:sz w:val="22"/>
          <w:szCs w:val="22"/>
        </w:rPr>
        <w:t>20</w:t>
      </w:r>
      <w:r w:rsidRPr="00057C46">
        <w:rPr>
          <w:sz w:val="22"/>
          <w:szCs w:val="22"/>
        </w:rPr>
        <w:t>. március 31-ig mindhárom településnél felül kellett vizsgálni a veszély-elhárítási tervet a 234/2011.</w:t>
      </w:r>
      <w:r>
        <w:rPr>
          <w:sz w:val="22"/>
          <w:szCs w:val="22"/>
        </w:rPr>
        <w:t xml:space="preserve"> (XI.10.)</w:t>
      </w:r>
      <w:r w:rsidRPr="00057C46">
        <w:rPr>
          <w:sz w:val="22"/>
          <w:szCs w:val="22"/>
        </w:rPr>
        <w:t xml:space="preserve"> számú kormányrendeletben előírtak szerint. </w:t>
      </w:r>
      <w:r>
        <w:rPr>
          <w:sz w:val="22"/>
          <w:szCs w:val="22"/>
        </w:rPr>
        <w:t xml:space="preserve">A települések tekintetében a </w:t>
      </w:r>
      <w:proofErr w:type="spellStart"/>
      <w:r>
        <w:rPr>
          <w:sz w:val="22"/>
          <w:szCs w:val="22"/>
        </w:rPr>
        <w:t>veszélyelhárítási</w:t>
      </w:r>
      <w:proofErr w:type="spellEnd"/>
      <w:r>
        <w:rPr>
          <w:sz w:val="22"/>
          <w:szCs w:val="22"/>
        </w:rPr>
        <w:t xml:space="preserve"> tervekben történő adatváltozások módosításra kerültek. A települések besorolásának a változtatását nem kezdeményezték a polgármesterek. A </w:t>
      </w:r>
      <w:proofErr w:type="spellStart"/>
      <w:r>
        <w:rPr>
          <w:sz w:val="22"/>
          <w:szCs w:val="22"/>
        </w:rPr>
        <w:t>veszélyelhárítási</w:t>
      </w:r>
      <w:proofErr w:type="spellEnd"/>
      <w:r>
        <w:rPr>
          <w:sz w:val="22"/>
          <w:szCs w:val="22"/>
        </w:rPr>
        <w:t xml:space="preserve"> tervekkel egy időben felülvizsgálatra kerültek a települési polgári védelmi szervezetek megalakítási tervei, a szervezetekbe beosztottak nevesített állománytáblái. </w:t>
      </w:r>
    </w:p>
    <w:p w14:paraId="25293D5A" w14:textId="77777777" w:rsidR="004F4864" w:rsidRDefault="004F4864" w:rsidP="004F4864">
      <w:pPr>
        <w:jc w:val="both"/>
        <w:rPr>
          <w:sz w:val="22"/>
          <w:szCs w:val="22"/>
        </w:rPr>
      </w:pPr>
    </w:p>
    <w:p w14:paraId="3A237A37" w14:textId="77777777" w:rsidR="004F4864" w:rsidRDefault="004F4864" w:rsidP="004F4864">
      <w:pPr>
        <w:jc w:val="both"/>
        <w:rPr>
          <w:sz w:val="22"/>
          <w:szCs w:val="22"/>
        </w:rPr>
      </w:pPr>
      <w:r>
        <w:rPr>
          <w:sz w:val="22"/>
          <w:szCs w:val="22"/>
        </w:rPr>
        <w:t xml:space="preserve">Nick községben a települési önkéntes mentőszervezetek tagjait arcképes igazolvánnyal fogják ellátni. Az igazolványok kiállításához szükséges nyilatkozatok és a fényképek megküldésre kerültek a Sárvári Katasztrófavédelmi Kirendeltséghez. </w:t>
      </w:r>
    </w:p>
    <w:p w14:paraId="020244E3" w14:textId="0335B381" w:rsidR="004F4864" w:rsidRDefault="004F4864" w:rsidP="009C6870">
      <w:pPr>
        <w:jc w:val="both"/>
        <w:rPr>
          <w:rFonts w:eastAsia="Times New Roman" w:cs="Times New Roman"/>
          <w:kern w:val="0"/>
          <w:sz w:val="22"/>
          <w:szCs w:val="22"/>
          <w:lang w:eastAsia="ar-SA" w:bidi="ar-SA"/>
        </w:rPr>
      </w:pPr>
    </w:p>
    <w:p w14:paraId="27991C36" w14:textId="3A8E7FC7" w:rsidR="001009EF" w:rsidRPr="001009EF" w:rsidRDefault="001009EF" w:rsidP="001009EF">
      <w:pPr>
        <w:widowControl/>
        <w:jc w:val="both"/>
        <w:rPr>
          <w:rFonts w:eastAsia="Times New Roman" w:cs="Times New Roman"/>
          <w:sz w:val="22"/>
          <w:szCs w:val="22"/>
          <w:lang w:bidi="ar-SA"/>
        </w:rPr>
      </w:pPr>
      <w:r w:rsidRPr="001009EF">
        <w:rPr>
          <w:rFonts w:eastAsia="Times New Roman" w:cs="Times New Roman"/>
          <w:i/>
          <w:sz w:val="22"/>
          <w:szCs w:val="22"/>
          <w:lang w:bidi="ar-SA"/>
        </w:rPr>
        <w:t>Személyi feltételek, személyzeti feladatok:</w:t>
      </w:r>
      <w:r w:rsidRPr="001009EF">
        <w:rPr>
          <w:rFonts w:eastAsia="Times New Roman" w:cs="Times New Roman"/>
          <w:sz w:val="22"/>
          <w:szCs w:val="22"/>
          <w:lang w:bidi="ar-SA"/>
        </w:rPr>
        <w:t xml:space="preserve"> a Közös Hivatal köztisztviselői létszáma jelenleg, és az év végéig 1</w:t>
      </w:r>
      <w:r w:rsidR="00C64BCF">
        <w:rPr>
          <w:rFonts w:eastAsia="Times New Roman" w:cs="Times New Roman"/>
          <w:sz w:val="22"/>
          <w:szCs w:val="22"/>
          <w:lang w:bidi="ar-SA"/>
        </w:rPr>
        <w:t>7,5</w:t>
      </w:r>
      <w:r w:rsidRPr="001009EF">
        <w:rPr>
          <w:rFonts w:eastAsia="Times New Roman" w:cs="Times New Roman"/>
          <w:sz w:val="22"/>
          <w:szCs w:val="22"/>
          <w:lang w:bidi="ar-SA"/>
        </w:rPr>
        <w:t xml:space="preserve"> fő és további </w:t>
      </w:r>
      <w:r w:rsidR="00C64BCF">
        <w:rPr>
          <w:rFonts w:eastAsia="Times New Roman" w:cs="Times New Roman"/>
          <w:sz w:val="22"/>
          <w:szCs w:val="22"/>
          <w:lang w:bidi="ar-SA"/>
        </w:rPr>
        <w:t>0,5</w:t>
      </w:r>
      <w:r w:rsidRPr="001009EF">
        <w:rPr>
          <w:rFonts w:eastAsia="Times New Roman" w:cs="Times New Roman"/>
          <w:sz w:val="22"/>
          <w:szCs w:val="22"/>
          <w:lang w:bidi="ar-SA"/>
        </w:rPr>
        <w:t xml:space="preserve"> fő munkaszerződéssel látja el a munkát. Szeretném kiemelni, hogy a feladatok ellátásához </w:t>
      </w:r>
      <w:r w:rsidR="00C64BCF">
        <w:rPr>
          <w:rFonts w:eastAsia="Times New Roman" w:cs="Times New Roman"/>
          <w:sz w:val="22"/>
          <w:szCs w:val="22"/>
          <w:lang w:bidi="ar-SA"/>
        </w:rPr>
        <w:t>az állami támogatás ebben a</w:t>
      </w:r>
      <w:r w:rsidRPr="001009EF">
        <w:rPr>
          <w:rFonts w:eastAsia="Times New Roman" w:cs="Times New Roman"/>
          <w:sz w:val="22"/>
          <w:szCs w:val="22"/>
          <w:lang w:bidi="ar-SA"/>
        </w:rPr>
        <w:t xml:space="preserve"> létszám</w:t>
      </w:r>
      <w:r w:rsidR="00C64BCF">
        <w:rPr>
          <w:rFonts w:eastAsia="Times New Roman" w:cs="Times New Roman"/>
          <w:sz w:val="22"/>
          <w:szCs w:val="22"/>
          <w:lang w:bidi="ar-SA"/>
        </w:rPr>
        <w:t>ban illeti meg a Hivatalunkat. Az</w:t>
      </w:r>
      <w:r w:rsidRPr="001009EF">
        <w:rPr>
          <w:rFonts w:eastAsia="Times New Roman" w:cs="Times New Roman"/>
          <w:sz w:val="22"/>
          <w:szCs w:val="22"/>
          <w:lang w:bidi="ar-SA"/>
        </w:rPr>
        <w:t xml:space="preserve"> apparátus</w:t>
      </w:r>
      <w:r w:rsidR="00C64BCF">
        <w:rPr>
          <w:rFonts w:eastAsia="Times New Roman" w:cs="Times New Roman"/>
          <w:sz w:val="22"/>
          <w:szCs w:val="22"/>
          <w:lang w:bidi="ar-SA"/>
        </w:rPr>
        <w:t>ból</w:t>
      </w:r>
      <w:r w:rsidRPr="001009EF">
        <w:rPr>
          <w:rFonts w:eastAsia="Times New Roman" w:cs="Times New Roman"/>
          <w:sz w:val="22"/>
          <w:szCs w:val="22"/>
          <w:lang w:bidi="ar-SA"/>
        </w:rPr>
        <w:t xml:space="preserve"> 2013. március 1-től a Közös Önkormányzati Hivatal megalakulásával egy fő ügyintéző a Nicki Kirendeltségen látja el teendőit. Hivatalunkban folyamatos a fluktuáció, immár több év távlatában állandó az egyes munkakörökben a személyi változás</w:t>
      </w:r>
      <w:r w:rsidR="00C64BCF">
        <w:rPr>
          <w:rFonts w:eastAsia="Times New Roman" w:cs="Times New Roman"/>
          <w:sz w:val="22"/>
          <w:szCs w:val="22"/>
          <w:lang w:bidi="ar-SA"/>
        </w:rPr>
        <w:t>. Az idei évben szintén a</w:t>
      </w:r>
      <w:r w:rsidRPr="001009EF">
        <w:rPr>
          <w:rFonts w:eastAsia="Times New Roman" w:cs="Times New Roman"/>
          <w:sz w:val="22"/>
          <w:szCs w:val="22"/>
          <w:lang w:bidi="ar-SA"/>
        </w:rPr>
        <w:t xml:space="preserve"> pénzügyi és </w:t>
      </w:r>
      <w:r w:rsidR="00C64BCF">
        <w:rPr>
          <w:rFonts w:eastAsia="Times New Roman" w:cs="Times New Roman"/>
          <w:sz w:val="22"/>
          <w:szCs w:val="22"/>
          <w:lang w:bidi="ar-SA"/>
        </w:rPr>
        <w:t>az igazgatási</w:t>
      </w:r>
      <w:r w:rsidRPr="001009EF">
        <w:rPr>
          <w:rFonts w:eastAsia="Times New Roman" w:cs="Times New Roman"/>
          <w:sz w:val="22"/>
          <w:szCs w:val="22"/>
          <w:lang w:bidi="ar-SA"/>
        </w:rPr>
        <w:t xml:space="preserve"> feladatok ellátása terén további nehézséget, munkaszervezési gondokat okozott. Az illetményemelés és egyéb, mint például célfeladatok megállapításához nyújtott céljuttatás, eredményesen ösztönözheti a hivatali apparátust, a gyakorlott, jól felkészült hivatalnokok megtartását. </w:t>
      </w:r>
    </w:p>
    <w:p w14:paraId="37DC0A93" w14:textId="77777777" w:rsidR="001009EF" w:rsidRPr="001009EF" w:rsidRDefault="001009EF" w:rsidP="001009EF">
      <w:pPr>
        <w:jc w:val="both"/>
        <w:rPr>
          <w:rFonts w:eastAsia="Batang" w:cs="Times New Roman"/>
          <w:sz w:val="22"/>
          <w:szCs w:val="22"/>
        </w:rPr>
      </w:pPr>
    </w:p>
    <w:p w14:paraId="0F8E83C5" w14:textId="77777777" w:rsidR="001009EF" w:rsidRPr="001009EF" w:rsidRDefault="001009EF" w:rsidP="001009EF">
      <w:pPr>
        <w:widowControl/>
        <w:jc w:val="both"/>
        <w:rPr>
          <w:rFonts w:eastAsia="Times New Roman" w:cs="Times New Roman"/>
          <w:bCs/>
          <w:kern w:val="0"/>
          <w:sz w:val="22"/>
          <w:szCs w:val="22"/>
          <w:lang w:bidi="ar-SA"/>
        </w:rPr>
      </w:pPr>
      <w:r w:rsidRPr="001009EF">
        <w:rPr>
          <w:rFonts w:eastAsia="Times New Roman" w:cs="Times New Roman"/>
          <w:sz w:val="22"/>
          <w:szCs w:val="22"/>
          <w:lang w:bidi="ar-SA"/>
        </w:rPr>
        <w:t xml:space="preserve">Megállapítható, hogy a Répcelaki Közös Önkormányzati Hivatal munkája során eleget tett a </w:t>
      </w:r>
      <w:r w:rsidRPr="001009EF">
        <w:rPr>
          <w:rFonts w:eastAsia="Times New Roman" w:cs="Times New Roman"/>
          <w:bCs/>
          <w:kern w:val="0"/>
          <w:sz w:val="22"/>
          <w:szCs w:val="22"/>
          <w:lang w:bidi="ar-SA"/>
        </w:rPr>
        <w:t>teljesítménykövetelmények alapját képez</w:t>
      </w:r>
      <w:r w:rsidRPr="001009EF">
        <w:rPr>
          <w:rFonts w:eastAsia="TimesNewRoman" w:cs="Times New Roman"/>
          <w:bCs/>
          <w:kern w:val="0"/>
          <w:sz w:val="22"/>
          <w:szCs w:val="22"/>
          <w:lang w:bidi="ar-SA"/>
        </w:rPr>
        <w:t xml:space="preserve">ő </w:t>
      </w:r>
      <w:r w:rsidRPr="001009EF">
        <w:rPr>
          <w:rFonts w:eastAsia="Times New Roman" w:cs="Times New Roman"/>
          <w:bCs/>
          <w:kern w:val="0"/>
          <w:sz w:val="22"/>
          <w:szCs w:val="22"/>
          <w:lang w:bidi="ar-SA"/>
        </w:rPr>
        <w:t xml:space="preserve">kiemelt céloknak. </w:t>
      </w:r>
    </w:p>
    <w:p w14:paraId="6961D24A" w14:textId="77777777" w:rsidR="001009EF" w:rsidRPr="001009EF" w:rsidRDefault="001009EF" w:rsidP="001009EF">
      <w:pPr>
        <w:widowControl/>
        <w:jc w:val="both"/>
        <w:rPr>
          <w:rFonts w:eastAsia="Times New Roman" w:cs="Times New Roman"/>
          <w:sz w:val="22"/>
          <w:szCs w:val="22"/>
          <w:lang w:bidi="ar-SA"/>
        </w:rPr>
      </w:pPr>
      <w:r w:rsidRPr="001009EF">
        <w:rPr>
          <w:rFonts w:eastAsia="Times New Roman" w:cs="Times New Roman"/>
          <w:bCs/>
          <w:kern w:val="0"/>
          <w:sz w:val="22"/>
          <w:szCs w:val="22"/>
          <w:lang w:bidi="ar-SA"/>
        </w:rPr>
        <w:t xml:space="preserve">Munkatársaimmal </w:t>
      </w:r>
      <w:r w:rsidRPr="001009EF">
        <w:rPr>
          <w:rFonts w:eastAsia="Times New Roman" w:cs="Times New Roman"/>
          <w:sz w:val="22"/>
          <w:szCs w:val="22"/>
          <w:lang w:bidi="ar-SA"/>
        </w:rPr>
        <w:t xml:space="preserve">arra törekszünk, hogy a Hivatalt fenntartó önkormányzatok lakosságát az önkormányzatok és a hivatal hatáskörébe tartozó ügyekben </w:t>
      </w:r>
      <w:proofErr w:type="spellStart"/>
      <w:r w:rsidRPr="001009EF">
        <w:rPr>
          <w:rFonts w:eastAsia="Times New Roman" w:cs="Times New Roman"/>
          <w:sz w:val="22"/>
          <w:szCs w:val="22"/>
          <w:lang w:bidi="ar-SA"/>
        </w:rPr>
        <w:t>teljeskörűen</w:t>
      </w:r>
      <w:proofErr w:type="spellEnd"/>
      <w:r w:rsidRPr="001009EF">
        <w:rPr>
          <w:rFonts w:eastAsia="Times New Roman" w:cs="Times New Roman"/>
          <w:sz w:val="22"/>
          <w:szCs w:val="22"/>
          <w:lang w:bidi="ar-SA"/>
        </w:rPr>
        <w:t>, hatékonyan és jogszerűen szolgáljuk ki ügyeik intézése során, továbbá maradéktalanul és eredményesen elvégezzük azon feladatokat melyek az önkormányzatok működésével kapcsolatban ránk hárul.</w:t>
      </w:r>
    </w:p>
    <w:p w14:paraId="68CD43C9" w14:textId="77777777" w:rsidR="001009EF" w:rsidRPr="001009EF" w:rsidRDefault="001009EF" w:rsidP="001009EF">
      <w:pPr>
        <w:widowControl/>
        <w:jc w:val="both"/>
        <w:rPr>
          <w:rFonts w:eastAsia="Times New Roman" w:cs="Times New Roman"/>
          <w:sz w:val="22"/>
          <w:szCs w:val="22"/>
          <w:lang w:bidi="ar-SA"/>
        </w:rPr>
      </w:pPr>
    </w:p>
    <w:p w14:paraId="25AE6D3B" w14:textId="59797488" w:rsidR="001009EF" w:rsidRPr="001009EF" w:rsidRDefault="001009EF" w:rsidP="001009EF">
      <w:pPr>
        <w:widowControl/>
        <w:jc w:val="both"/>
        <w:rPr>
          <w:rFonts w:eastAsia="Times New Roman" w:cs="Times New Roman"/>
          <w:sz w:val="22"/>
          <w:szCs w:val="22"/>
          <w:lang w:bidi="ar-SA"/>
        </w:rPr>
      </w:pPr>
      <w:r w:rsidRPr="001009EF">
        <w:rPr>
          <w:rFonts w:eastAsia="Times New Roman" w:cs="Times New Roman"/>
          <w:sz w:val="22"/>
          <w:szCs w:val="22"/>
          <w:lang w:bidi="ar-SA"/>
        </w:rPr>
        <w:t>Répcelak, 20</w:t>
      </w:r>
      <w:r w:rsidR="00BC6B4E">
        <w:rPr>
          <w:rFonts w:eastAsia="Times New Roman" w:cs="Times New Roman"/>
          <w:sz w:val="22"/>
          <w:szCs w:val="22"/>
          <w:lang w:bidi="ar-SA"/>
        </w:rPr>
        <w:t>20</w:t>
      </w:r>
      <w:r w:rsidRPr="001009EF">
        <w:rPr>
          <w:rFonts w:eastAsia="Times New Roman" w:cs="Times New Roman"/>
          <w:sz w:val="22"/>
          <w:szCs w:val="22"/>
          <w:lang w:bidi="ar-SA"/>
        </w:rPr>
        <w:t xml:space="preserve">. </w:t>
      </w:r>
      <w:r w:rsidR="00BC6B4E">
        <w:rPr>
          <w:rFonts w:eastAsia="Times New Roman" w:cs="Times New Roman"/>
          <w:sz w:val="22"/>
          <w:szCs w:val="22"/>
          <w:lang w:bidi="ar-SA"/>
        </w:rPr>
        <w:t>december 7.</w:t>
      </w:r>
    </w:p>
    <w:p w14:paraId="2FA149E6" w14:textId="77777777" w:rsidR="001009EF" w:rsidRPr="001009EF" w:rsidRDefault="001009EF" w:rsidP="001009EF">
      <w:pPr>
        <w:widowControl/>
        <w:jc w:val="both"/>
        <w:rPr>
          <w:rFonts w:eastAsia="Times New Roman" w:cs="Times New Roman"/>
          <w:sz w:val="22"/>
          <w:szCs w:val="22"/>
          <w:lang w:bidi="ar-SA"/>
        </w:rPr>
      </w:pPr>
      <w:r w:rsidRPr="001009EF">
        <w:rPr>
          <w:rFonts w:eastAsia="Times New Roman" w:cs="Times New Roman"/>
          <w:sz w:val="22"/>
          <w:szCs w:val="22"/>
          <w:lang w:bidi="ar-SA"/>
        </w:rPr>
        <w:tab/>
      </w:r>
      <w:r w:rsidRPr="001009EF">
        <w:rPr>
          <w:rFonts w:eastAsia="Times New Roman" w:cs="Times New Roman"/>
          <w:sz w:val="22"/>
          <w:szCs w:val="22"/>
          <w:lang w:bidi="ar-SA"/>
        </w:rPr>
        <w:tab/>
      </w:r>
      <w:r w:rsidRPr="001009EF">
        <w:rPr>
          <w:rFonts w:eastAsia="Times New Roman" w:cs="Times New Roman"/>
          <w:sz w:val="22"/>
          <w:szCs w:val="22"/>
          <w:lang w:bidi="ar-SA"/>
        </w:rPr>
        <w:tab/>
      </w:r>
      <w:r w:rsidRPr="001009EF">
        <w:rPr>
          <w:rFonts w:eastAsia="Times New Roman" w:cs="Times New Roman"/>
          <w:sz w:val="22"/>
          <w:szCs w:val="22"/>
          <w:lang w:bidi="ar-SA"/>
        </w:rPr>
        <w:tab/>
      </w:r>
      <w:r w:rsidRPr="001009EF">
        <w:rPr>
          <w:rFonts w:eastAsia="Times New Roman" w:cs="Times New Roman"/>
          <w:sz w:val="22"/>
          <w:szCs w:val="22"/>
          <w:lang w:bidi="ar-SA"/>
        </w:rPr>
        <w:tab/>
      </w:r>
      <w:r w:rsidRPr="001009EF">
        <w:rPr>
          <w:rFonts w:eastAsia="Times New Roman" w:cs="Times New Roman"/>
          <w:sz w:val="22"/>
          <w:szCs w:val="22"/>
          <w:lang w:bidi="ar-SA"/>
        </w:rPr>
        <w:tab/>
        <w:t>Tisztelettel</w:t>
      </w:r>
      <w:proofErr w:type="gramStart"/>
      <w:r w:rsidRPr="001009EF">
        <w:rPr>
          <w:rFonts w:eastAsia="Times New Roman" w:cs="Times New Roman"/>
          <w:sz w:val="22"/>
          <w:szCs w:val="22"/>
          <w:lang w:bidi="ar-SA"/>
        </w:rPr>
        <w:t>:      dr.</w:t>
      </w:r>
      <w:proofErr w:type="gramEnd"/>
      <w:r w:rsidRPr="001009EF">
        <w:rPr>
          <w:rFonts w:eastAsia="Times New Roman" w:cs="Times New Roman"/>
          <w:sz w:val="22"/>
          <w:szCs w:val="22"/>
          <w:lang w:bidi="ar-SA"/>
        </w:rPr>
        <w:t xml:space="preserve"> Kiss Julianna </w:t>
      </w:r>
      <w:proofErr w:type="spellStart"/>
      <w:r w:rsidRPr="001009EF">
        <w:rPr>
          <w:rFonts w:eastAsia="Times New Roman" w:cs="Times New Roman"/>
          <w:sz w:val="22"/>
          <w:szCs w:val="22"/>
          <w:lang w:bidi="ar-SA"/>
        </w:rPr>
        <w:t>sk</w:t>
      </w:r>
      <w:proofErr w:type="spellEnd"/>
      <w:r w:rsidRPr="001009EF">
        <w:rPr>
          <w:rFonts w:eastAsia="Times New Roman" w:cs="Times New Roman"/>
          <w:sz w:val="22"/>
          <w:szCs w:val="22"/>
          <w:lang w:bidi="ar-SA"/>
        </w:rPr>
        <w:t>.</w:t>
      </w:r>
    </w:p>
    <w:p w14:paraId="599CD1BF" w14:textId="77777777" w:rsidR="001009EF" w:rsidRPr="001009EF" w:rsidRDefault="001009EF" w:rsidP="001009EF">
      <w:pPr>
        <w:widowControl/>
        <w:jc w:val="both"/>
        <w:rPr>
          <w:rFonts w:eastAsia="Times New Roman" w:cs="Times New Roman"/>
          <w:sz w:val="22"/>
          <w:szCs w:val="22"/>
          <w:lang w:bidi="ar-SA"/>
        </w:rPr>
      </w:pPr>
      <w:r w:rsidRPr="001009EF">
        <w:rPr>
          <w:rFonts w:eastAsia="Times New Roman" w:cs="Times New Roman"/>
          <w:sz w:val="22"/>
          <w:szCs w:val="22"/>
          <w:lang w:bidi="ar-SA"/>
        </w:rPr>
        <w:tab/>
      </w:r>
      <w:r w:rsidRPr="001009EF">
        <w:rPr>
          <w:rFonts w:eastAsia="Times New Roman" w:cs="Times New Roman"/>
          <w:sz w:val="22"/>
          <w:szCs w:val="22"/>
          <w:lang w:bidi="ar-SA"/>
        </w:rPr>
        <w:tab/>
      </w:r>
      <w:r w:rsidRPr="001009EF">
        <w:rPr>
          <w:rFonts w:eastAsia="Times New Roman" w:cs="Times New Roman"/>
          <w:sz w:val="22"/>
          <w:szCs w:val="22"/>
          <w:lang w:bidi="ar-SA"/>
        </w:rPr>
        <w:tab/>
      </w:r>
      <w:r w:rsidRPr="001009EF">
        <w:rPr>
          <w:rFonts w:eastAsia="Times New Roman" w:cs="Times New Roman"/>
          <w:sz w:val="22"/>
          <w:szCs w:val="22"/>
          <w:lang w:bidi="ar-SA"/>
        </w:rPr>
        <w:tab/>
      </w:r>
      <w:r w:rsidRPr="001009EF">
        <w:rPr>
          <w:rFonts w:eastAsia="Times New Roman" w:cs="Times New Roman"/>
          <w:sz w:val="22"/>
          <w:szCs w:val="22"/>
          <w:lang w:bidi="ar-SA"/>
        </w:rPr>
        <w:tab/>
      </w:r>
      <w:r w:rsidRPr="001009EF">
        <w:rPr>
          <w:rFonts w:eastAsia="Times New Roman" w:cs="Times New Roman"/>
          <w:sz w:val="22"/>
          <w:szCs w:val="22"/>
          <w:lang w:bidi="ar-SA"/>
        </w:rPr>
        <w:tab/>
      </w:r>
      <w:r w:rsidRPr="001009EF">
        <w:rPr>
          <w:rFonts w:eastAsia="Times New Roman" w:cs="Times New Roman"/>
          <w:sz w:val="22"/>
          <w:szCs w:val="22"/>
          <w:lang w:bidi="ar-SA"/>
        </w:rPr>
        <w:tab/>
      </w:r>
      <w:r w:rsidRPr="001009EF">
        <w:rPr>
          <w:rFonts w:eastAsia="Times New Roman" w:cs="Times New Roman"/>
          <w:sz w:val="22"/>
          <w:szCs w:val="22"/>
          <w:lang w:bidi="ar-SA"/>
        </w:rPr>
        <w:tab/>
        <w:t xml:space="preserve">         </w:t>
      </w:r>
      <w:proofErr w:type="gramStart"/>
      <w:r w:rsidRPr="001009EF">
        <w:rPr>
          <w:rFonts w:eastAsia="Times New Roman" w:cs="Times New Roman"/>
          <w:sz w:val="22"/>
          <w:szCs w:val="22"/>
          <w:lang w:bidi="ar-SA"/>
        </w:rPr>
        <w:t>jegyző</w:t>
      </w:r>
      <w:proofErr w:type="gramEnd"/>
    </w:p>
    <w:p w14:paraId="70277A61" w14:textId="77777777" w:rsidR="001009EF" w:rsidRPr="001009EF" w:rsidRDefault="001009EF" w:rsidP="001009EF">
      <w:pPr>
        <w:jc w:val="both"/>
        <w:rPr>
          <w:rFonts w:cs="Times New Roman"/>
          <w:sz w:val="22"/>
          <w:szCs w:val="22"/>
        </w:rPr>
      </w:pPr>
    </w:p>
    <w:p w14:paraId="358ECDF4" w14:textId="77777777" w:rsidR="001009EF" w:rsidRPr="001009EF" w:rsidRDefault="001009EF" w:rsidP="001009EF">
      <w:pPr>
        <w:jc w:val="both"/>
        <w:rPr>
          <w:rFonts w:cs="Times New Roman"/>
          <w:sz w:val="22"/>
          <w:szCs w:val="22"/>
        </w:rPr>
      </w:pPr>
      <w:r w:rsidRPr="001009EF">
        <w:rPr>
          <w:rFonts w:cs="Times New Roman"/>
          <w:sz w:val="22"/>
          <w:szCs w:val="22"/>
        </w:rPr>
        <w:t>Határozati javaslat:</w:t>
      </w:r>
    </w:p>
    <w:p w14:paraId="427FE714" w14:textId="77777777" w:rsidR="001009EF" w:rsidRPr="001009EF" w:rsidRDefault="001009EF" w:rsidP="001009EF">
      <w:pPr>
        <w:jc w:val="both"/>
        <w:rPr>
          <w:rFonts w:cs="Times New Roman"/>
          <w:sz w:val="22"/>
          <w:szCs w:val="22"/>
        </w:rPr>
      </w:pPr>
    </w:p>
    <w:p w14:paraId="3FD0B126" w14:textId="2E149773" w:rsidR="001009EF" w:rsidRPr="001009EF" w:rsidRDefault="008B0C50" w:rsidP="001009EF">
      <w:pPr>
        <w:widowControl/>
        <w:jc w:val="both"/>
        <w:rPr>
          <w:rFonts w:eastAsia="Times New Roman" w:cs="Times New Roman"/>
          <w:sz w:val="22"/>
          <w:szCs w:val="22"/>
          <w:lang w:bidi="ar-SA"/>
        </w:rPr>
      </w:pPr>
      <w:r>
        <w:rPr>
          <w:rFonts w:eastAsia="Times New Roman" w:cs="Times New Roman"/>
          <w:sz w:val="22"/>
          <w:szCs w:val="22"/>
          <w:lang w:bidi="ar-SA"/>
        </w:rPr>
        <w:t>Nick község</w:t>
      </w:r>
      <w:r w:rsidR="002D7234" w:rsidRPr="002D7234">
        <w:rPr>
          <w:rFonts w:eastAsia="Times New Roman" w:cs="Times New Roman"/>
          <w:sz w:val="22"/>
          <w:szCs w:val="22"/>
          <w:lang w:bidi="ar-SA"/>
        </w:rPr>
        <w:t xml:space="preserve"> Polgármestere a katasztrófavédelemről és a hozzá kapcsolódó egyes törvények módosításáról szóló 2011. évi CXXVIII. törvény 46. § (4) bekezdésében kapott felhatalmazás alapján </w:t>
      </w:r>
      <w:r w:rsidR="001009EF" w:rsidRPr="001009EF">
        <w:rPr>
          <w:rFonts w:eastAsia="Times New Roman" w:cs="Times New Roman"/>
          <w:sz w:val="22"/>
          <w:szCs w:val="22"/>
          <w:lang w:bidi="ar-SA"/>
        </w:rPr>
        <w:t>elfogadja a Répcelaki Közös Önkormányzati Hivatal 20</w:t>
      </w:r>
      <w:r w:rsidR="002D7234">
        <w:rPr>
          <w:rFonts w:eastAsia="Times New Roman" w:cs="Times New Roman"/>
          <w:sz w:val="22"/>
          <w:szCs w:val="22"/>
          <w:lang w:bidi="ar-SA"/>
        </w:rPr>
        <w:t>20</w:t>
      </w:r>
      <w:r w:rsidR="001009EF" w:rsidRPr="001009EF">
        <w:rPr>
          <w:rFonts w:eastAsia="Times New Roman" w:cs="Times New Roman"/>
          <w:sz w:val="22"/>
          <w:szCs w:val="22"/>
          <w:lang w:bidi="ar-SA"/>
        </w:rPr>
        <w:t>. évi munkájáról szóló beszámolót.</w:t>
      </w:r>
    </w:p>
    <w:p w14:paraId="4428D233" w14:textId="77777777" w:rsidR="001009EF" w:rsidRPr="001009EF" w:rsidRDefault="001009EF" w:rsidP="001009EF">
      <w:pPr>
        <w:widowControl/>
        <w:jc w:val="both"/>
        <w:rPr>
          <w:rFonts w:eastAsia="Times New Roman" w:cs="Times New Roman"/>
          <w:sz w:val="22"/>
          <w:szCs w:val="22"/>
          <w:lang w:bidi="ar-SA"/>
        </w:rPr>
      </w:pPr>
    </w:p>
    <w:p w14:paraId="6D14CEBC" w14:textId="4C081DB9" w:rsidR="001009EF" w:rsidRPr="001009EF" w:rsidRDefault="001009EF" w:rsidP="001009EF">
      <w:pPr>
        <w:widowControl/>
        <w:jc w:val="both"/>
        <w:rPr>
          <w:rFonts w:eastAsia="Times New Roman" w:cs="Times New Roman"/>
          <w:sz w:val="22"/>
          <w:szCs w:val="22"/>
          <w:lang w:bidi="ar-SA"/>
        </w:rPr>
      </w:pPr>
      <w:r w:rsidRPr="001009EF">
        <w:rPr>
          <w:rFonts w:eastAsia="Times New Roman" w:cs="Times New Roman"/>
          <w:sz w:val="22"/>
          <w:szCs w:val="22"/>
          <w:lang w:bidi="ar-SA"/>
        </w:rPr>
        <w:t xml:space="preserve">Felelős: </w:t>
      </w:r>
      <w:r w:rsidR="006E4D3C">
        <w:rPr>
          <w:rFonts w:eastAsia="Times New Roman" w:cs="Times New Roman"/>
          <w:sz w:val="22"/>
          <w:szCs w:val="22"/>
          <w:lang w:bidi="ar-SA"/>
        </w:rPr>
        <w:t>Csorba</w:t>
      </w:r>
      <w:r w:rsidRPr="001009EF">
        <w:rPr>
          <w:rFonts w:eastAsia="Times New Roman" w:cs="Times New Roman"/>
          <w:sz w:val="22"/>
          <w:szCs w:val="22"/>
          <w:lang w:bidi="ar-SA"/>
        </w:rPr>
        <w:t xml:space="preserve"> József polgármester</w:t>
      </w:r>
    </w:p>
    <w:p w14:paraId="524BE4D4" w14:textId="77777777" w:rsidR="001009EF" w:rsidRPr="001009EF" w:rsidRDefault="001009EF" w:rsidP="001009EF">
      <w:pPr>
        <w:widowControl/>
        <w:jc w:val="both"/>
        <w:rPr>
          <w:rFonts w:eastAsia="Times New Roman" w:cs="Times New Roman"/>
          <w:sz w:val="22"/>
          <w:szCs w:val="22"/>
          <w:lang w:bidi="ar-SA"/>
        </w:rPr>
      </w:pPr>
      <w:r w:rsidRPr="001009EF">
        <w:rPr>
          <w:rFonts w:eastAsia="Times New Roman" w:cs="Times New Roman"/>
          <w:sz w:val="22"/>
          <w:szCs w:val="22"/>
          <w:lang w:bidi="ar-SA"/>
        </w:rPr>
        <w:tab/>
        <w:t xml:space="preserve"> </w:t>
      </w:r>
      <w:proofErr w:type="gramStart"/>
      <w:r w:rsidRPr="001009EF">
        <w:rPr>
          <w:rFonts w:eastAsia="Times New Roman" w:cs="Times New Roman"/>
          <w:sz w:val="22"/>
          <w:szCs w:val="22"/>
          <w:lang w:bidi="ar-SA"/>
        </w:rPr>
        <w:t>dr.</w:t>
      </w:r>
      <w:proofErr w:type="gramEnd"/>
      <w:r w:rsidRPr="001009EF">
        <w:rPr>
          <w:rFonts w:eastAsia="Times New Roman" w:cs="Times New Roman"/>
          <w:sz w:val="22"/>
          <w:szCs w:val="22"/>
          <w:lang w:bidi="ar-SA"/>
        </w:rPr>
        <w:t xml:space="preserve"> Kiss Julianna jegyző</w:t>
      </w:r>
    </w:p>
    <w:p w14:paraId="3E3404D9" w14:textId="0F13DEE9" w:rsidR="001009EF" w:rsidRPr="008F2FBA" w:rsidRDefault="001009EF" w:rsidP="008F2FBA">
      <w:pPr>
        <w:widowControl/>
        <w:jc w:val="both"/>
        <w:rPr>
          <w:rFonts w:eastAsia="Times New Roman" w:cs="Times New Roman"/>
          <w:sz w:val="22"/>
          <w:szCs w:val="22"/>
          <w:lang w:bidi="ar-SA"/>
        </w:rPr>
      </w:pPr>
      <w:r w:rsidRPr="001009EF">
        <w:rPr>
          <w:rFonts w:eastAsia="Times New Roman" w:cs="Times New Roman"/>
          <w:sz w:val="22"/>
          <w:szCs w:val="22"/>
          <w:lang w:bidi="ar-SA"/>
        </w:rPr>
        <w:t>Határidő: azonnal</w:t>
      </w:r>
    </w:p>
    <w:sectPr w:rsidR="001009EF" w:rsidRPr="008F2FB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8EC10" w14:textId="77777777" w:rsidR="003F2297" w:rsidRDefault="003F2297" w:rsidP="003F2297">
      <w:r>
        <w:separator/>
      </w:r>
    </w:p>
  </w:endnote>
  <w:endnote w:type="continuationSeparator" w:id="0">
    <w:p w14:paraId="1CA93B07" w14:textId="77777777" w:rsidR="003F2297" w:rsidRDefault="003F2297" w:rsidP="003F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EE"/>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6989A" w14:textId="77777777" w:rsidR="003F2297" w:rsidRDefault="003F229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447604"/>
      <w:docPartObj>
        <w:docPartGallery w:val="Page Numbers (Bottom of Page)"/>
        <w:docPartUnique/>
      </w:docPartObj>
    </w:sdtPr>
    <w:sdtEndPr/>
    <w:sdtContent>
      <w:p w14:paraId="76DCE645" w14:textId="692842F0" w:rsidR="003F2297" w:rsidRDefault="003F2297">
        <w:pPr>
          <w:pStyle w:val="llb"/>
          <w:jc w:val="right"/>
        </w:pPr>
        <w:r>
          <w:fldChar w:fldCharType="begin"/>
        </w:r>
        <w:r>
          <w:instrText>PAGE   \* MERGEFORMAT</w:instrText>
        </w:r>
        <w:r>
          <w:fldChar w:fldCharType="separate"/>
        </w:r>
        <w:r w:rsidR="00806382">
          <w:rPr>
            <w:noProof/>
          </w:rPr>
          <w:t>15</w:t>
        </w:r>
        <w:r>
          <w:fldChar w:fldCharType="end"/>
        </w:r>
      </w:p>
    </w:sdtContent>
  </w:sdt>
  <w:p w14:paraId="05A3E033" w14:textId="77777777" w:rsidR="003F2297" w:rsidRDefault="003F229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A1CB9" w14:textId="77777777" w:rsidR="003F2297" w:rsidRDefault="003F229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9AF9B" w14:textId="77777777" w:rsidR="003F2297" w:rsidRDefault="003F2297" w:rsidP="003F2297">
      <w:r>
        <w:separator/>
      </w:r>
    </w:p>
  </w:footnote>
  <w:footnote w:type="continuationSeparator" w:id="0">
    <w:p w14:paraId="0A1316FA" w14:textId="77777777" w:rsidR="003F2297" w:rsidRDefault="003F2297" w:rsidP="003F2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1E9EB" w14:textId="77777777" w:rsidR="003F2297" w:rsidRDefault="003F229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5E641" w14:textId="77777777" w:rsidR="003F2297" w:rsidRDefault="003F229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0250C" w14:textId="77777777" w:rsidR="003F2297" w:rsidRDefault="003F229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136A6"/>
    <w:multiLevelType w:val="hybridMultilevel"/>
    <w:tmpl w:val="8892CB14"/>
    <w:lvl w:ilvl="0" w:tplc="CBAC02B4">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2EBA4C0A"/>
    <w:multiLevelType w:val="hybridMultilevel"/>
    <w:tmpl w:val="F064F08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305E3A20"/>
    <w:multiLevelType w:val="hybridMultilevel"/>
    <w:tmpl w:val="5DFE3F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373B05C7"/>
    <w:multiLevelType w:val="hybridMultilevel"/>
    <w:tmpl w:val="172C5B24"/>
    <w:lvl w:ilvl="0" w:tplc="166A2634">
      <w:numFmt w:val="bullet"/>
      <w:lvlText w:val="-"/>
      <w:lvlJc w:val="left"/>
      <w:pPr>
        <w:ind w:left="708" w:hanging="360"/>
      </w:pPr>
      <w:rPr>
        <w:rFonts w:ascii="Times New Roman" w:eastAsia="SimSun" w:hAnsi="Times New Roman" w:cs="Times New Roman" w:hint="default"/>
      </w:rPr>
    </w:lvl>
    <w:lvl w:ilvl="1" w:tplc="040E0003">
      <w:start w:val="1"/>
      <w:numFmt w:val="bullet"/>
      <w:lvlText w:val="o"/>
      <w:lvlJc w:val="left"/>
      <w:pPr>
        <w:ind w:left="1428" w:hanging="360"/>
      </w:pPr>
      <w:rPr>
        <w:rFonts w:ascii="Courier New" w:hAnsi="Courier New" w:cs="Courier New" w:hint="default"/>
      </w:rPr>
    </w:lvl>
    <w:lvl w:ilvl="2" w:tplc="040E0005">
      <w:start w:val="1"/>
      <w:numFmt w:val="bullet"/>
      <w:lvlText w:val=""/>
      <w:lvlJc w:val="left"/>
      <w:pPr>
        <w:ind w:left="2148" w:hanging="360"/>
      </w:pPr>
      <w:rPr>
        <w:rFonts w:ascii="Wingdings" w:hAnsi="Wingdings" w:hint="default"/>
      </w:rPr>
    </w:lvl>
    <w:lvl w:ilvl="3" w:tplc="040E0001">
      <w:start w:val="1"/>
      <w:numFmt w:val="bullet"/>
      <w:lvlText w:val=""/>
      <w:lvlJc w:val="left"/>
      <w:pPr>
        <w:ind w:left="2868" w:hanging="360"/>
      </w:pPr>
      <w:rPr>
        <w:rFonts w:ascii="Symbol" w:hAnsi="Symbol" w:hint="default"/>
      </w:rPr>
    </w:lvl>
    <w:lvl w:ilvl="4" w:tplc="040E0003">
      <w:start w:val="1"/>
      <w:numFmt w:val="bullet"/>
      <w:lvlText w:val="o"/>
      <w:lvlJc w:val="left"/>
      <w:pPr>
        <w:ind w:left="3588" w:hanging="360"/>
      </w:pPr>
      <w:rPr>
        <w:rFonts w:ascii="Courier New" w:hAnsi="Courier New" w:cs="Courier New" w:hint="default"/>
      </w:rPr>
    </w:lvl>
    <w:lvl w:ilvl="5" w:tplc="040E0005">
      <w:start w:val="1"/>
      <w:numFmt w:val="bullet"/>
      <w:lvlText w:val=""/>
      <w:lvlJc w:val="left"/>
      <w:pPr>
        <w:ind w:left="4308" w:hanging="360"/>
      </w:pPr>
      <w:rPr>
        <w:rFonts w:ascii="Wingdings" w:hAnsi="Wingdings" w:hint="default"/>
      </w:rPr>
    </w:lvl>
    <w:lvl w:ilvl="6" w:tplc="040E0001">
      <w:start w:val="1"/>
      <w:numFmt w:val="bullet"/>
      <w:lvlText w:val=""/>
      <w:lvlJc w:val="left"/>
      <w:pPr>
        <w:ind w:left="5028" w:hanging="360"/>
      </w:pPr>
      <w:rPr>
        <w:rFonts w:ascii="Symbol" w:hAnsi="Symbol" w:hint="default"/>
      </w:rPr>
    </w:lvl>
    <w:lvl w:ilvl="7" w:tplc="040E0003">
      <w:start w:val="1"/>
      <w:numFmt w:val="bullet"/>
      <w:lvlText w:val="o"/>
      <w:lvlJc w:val="left"/>
      <w:pPr>
        <w:ind w:left="5748" w:hanging="360"/>
      </w:pPr>
      <w:rPr>
        <w:rFonts w:ascii="Courier New" w:hAnsi="Courier New" w:cs="Courier New" w:hint="default"/>
      </w:rPr>
    </w:lvl>
    <w:lvl w:ilvl="8" w:tplc="040E0005">
      <w:start w:val="1"/>
      <w:numFmt w:val="bullet"/>
      <w:lvlText w:val=""/>
      <w:lvlJc w:val="left"/>
      <w:pPr>
        <w:ind w:left="6468" w:hanging="360"/>
      </w:pPr>
      <w:rPr>
        <w:rFonts w:ascii="Wingdings" w:hAnsi="Wingdings" w:hint="default"/>
      </w:rPr>
    </w:lvl>
  </w:abstractNum>
  <w:abstractNum w:abstractNumId="4" w15:restartNumberingAfterBreak="0">
    <w:nsid w:val="465F673A"/>
    <w:multiLevelType w:val="hybridMultilevel"/>
    <w:tmpl w:val="F5544E82"/>
    <w:lvl w:ilvl="0" w:tplc="03F4094C">
      <w:start w:val="2"/>
      <w:numFmt w:val="bullet"/>
      <w:lvlText w:val="-"/>
      <w:lvlJc w:val="left"/>
      <w:pPr>
        <w:ind w:left="1068" w:hanging="360"/>
      </w:pPr>
      <w:rPr>
        <w:rFonts w:ascii="Calibri" w:eastAsiaTheme="minorHAnsi" w:hAnsi="Calibri" w:cs="Calibri"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5" w15:restartNumberingAfterBreak="0">
    <w:nsid w:val="485F2C7D"/>
    <w:multiLevelType w:val="hybridMultilevel"/>
    <w:tmpl w:val="9FA03C6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4A0D07BD"/>
    <w:multiLevelType w:val="hybridMultilevel"/>
    <w:tmpl w:val="4F4210EA"/>
    <w:lvl w:ilvl="0" w:tplc="1EF04C64">
      <w:start w:val="1"/>
      <w:numFmt w:val="decimal"/>
      <w:lvlText w:val="%1."/>
      <w:lvlJc w:val="left"/>
      <w:pPr>
        <w:ind w:left="360" w:hanging="360"/>
      </w:pPr>
      <w:rPr>
        <w:rFonts w:hint="default"/>
        <w:b/>
        <w:bCs/>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4FBE6B4C"/>
    <w:multiLevelType w:val="hybridMultilevel"/>
    <w:tmpl w:val="3BEA1170"/>
    <w:lvl w:ilvl="0" w:tplc="AA90054C">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020195D"/>
    <w:multiLevelType w:val="hybridMultilevel"/>
    <w:tmpl w:val="B06C9616"/>
    <w:lvl w:ilvl="0" w:tplc="AA90054C">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20E31EE"/>
    <w:multiLevelType w:val="hybridMultilevel"/>
    <w:tmpl w:val="965CAB92"/>
    <w:lvl w:ilvl="0" w:tplc="AA90054C">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32F042A"/>
    <w:multiLevelType w:val="hybridMultilevel"/>
    <w:tmpl w:val="6EA29A90"/>
    <w:lvl w:ilvl="0" w:tplc="9E6C3CF8">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1" w15:restartNumberingAfterBreak="0">
    <w:nsid w:val="756866AC"/>
    <w:multiLevelType w:val="hybridMultilevel"/>
    <w:tmpl w:val="47726D3A"/>
    <w:lvl w:ilvl="0" w:tplc="DC70341A">
      <w:start w:val="2017"/>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7513822"/>
    <w:multiLevelType w:val="hybridMultilevel"/>
    <w:tmpl w:val="965CAB92"/>
    <w:lvl w:ilvl="0" w:tplc="AA90054C">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6"/>
  </w:num>
  <w:num w:numId="8">
    <w:abstractNumId w:val="8"/>
  </w:num>
  <w:num w:numId="9">
    <w:abstractNumId w:val="7"/>
  </w:num>
  <w:num w:numId="10">
    <w:abstractNumId w:val="12"/>
  </w:num>
  <w:num w:numId="11">
    <w:abstractNumId w:val="9"/>
  </w:num>
  <w:num w:numId="12">
    <w:abstractNumId w:val="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5D"/>
    <w:rsid w:val="00016E9A"/>
    <w:rsid w:val="000F7E82"/>
    <w:rsid w:val="001009EF"/>
    <w:rsid w:val="001E4FC3"/>
    <w:rsid w:val="002779E1"/>
    <w:rsid w:val="002C0EF6"/>
    <w:rsid w:val="002D7234"/>
    <w:rsid w:val="002F0575"/>
    <w:rsid w:val="003524BE"/>
    <w:rsid w:val="003E32E3"/>
    <w:rsid w:val="003F2297"/>
    <w:rsid w:val="004233AC"/>
    <w:rsid w:val="00434BED"/>
    <w:rsid w:val="004704C6"/>
    <w:rsid w:val="004828AC"/>
    <w:rsid w:val="004F4864"/>
    <w:rsid w:val="005356FE"/>
    <w:rsid w:val="00535F64"/>
    <w:rsid w:val="005808FA"/>
    <w:rsid w:val="005C3F40"/>
    <w:rsid w:val="00632395"/>
    <w:rsid w:val="00642D07"/>
    <w:rsid w:val="006E4D3C"/>
    <w:rsid w:val="007902E1"/>
    <w:rsid w:val="00806382"/>
    <w:rsid w:val="00853C15"/>
    <w:rsid w:val="00856088"/>
    <w:rsid w:val="008B0C50"/>
    <w:rsid w:val="008F2FBA"/>
    <w:rsid w:val="0090225F"/>
    <w:rsid w:val="00905DCD"/>
    <w:rsid w:val="009962AE"/>
    <w:rsid w:val="009C385F"/>
    <w:rsid w:val="009C6870"/>
    <w:rsid w:val="00A171F7"/>
    <w:rsid w:val="00A17251"/>
    <w:rsid w:val="00A906C9"/>
    <w:rsid w:val="00AB2E4E"/>
    <w:rsid w:val="00B4004D"/>
    <w:rsid w:val="00B81E9D"/>
    <w:rsid w:val="00B85376"/>
    <w:rsid w:val="00BC6B4E"/>
    <w:rsid w:val="00BF655D"/>
    <w:rsid w:val="00C63037"/>
    <w:rsid w:val="00C64BCF"/>
    <w:rsid w:val="00C742BB"/>
    <w:rsid w:val="00CC32FD"/>
    <w:rsid w:val="00CE5ACB"/>
    <w:rsid w:val="00D4128E"/>
    <w:rsid w:val="00D959A5"/>
    <w:rsid w:val="00E82409"/>
    <w:rsid w:val="00EB2CE2"/>
    <w:rsid w:val="00EE56C9"/>
    <w:rsid w:val="00F03264"/>
    <w:rsid w:val="00F3291A"/>
    <w:rsid w:val="00F360F7"/>
    <w:rsid w:val="00F76271"/>
    <w:rsid w:val="00F96385"/>
    <w:rsid w:val="00FE6C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D8B5"/>
  <w15:chartTrackingRefBased/>
  <w15:docId w15:val="{14A613EB-CECF-404F-BD58-5C8C32E7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F655D"/>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99"/>
    <w:qFormat/>
    <w:rsid w:val="00BF655D"/>
    <w:pPr>
      <w:suppressAutoHyphens/>
      <w:spacing w:after="0" w:line="240" w:lineRule="auto"/>
    </w:pPr>
    <w:rPr>
      <w:rFonts w:ascii="Times New Roman" w:eastAsia="Times New Roman" w:hAnsi="Times New Roman" w:cs="Times New Roman"/>
      <w:sz w:val="24"/>
      <w:szCs w:val="24"/>
      <w:lang w:eastAsia="ar-SA"/>
    </w:rPr>
  </w:style>
  <w:style w:type="paragraph" w:styleId="Listaszerbekezds">
    <w:name w:val="List Paragraph"/>
    <w:basedOn w:val="Norml"/>
    <w:uiPriority w:val="34"/>
    <w:qFormat/>
    <w:rsid w:val="009C6870"/>
    <w:pPr>
      <w:widowControl/>
      <w:ind w:left="720"/>
      <w:contextualSpacing/>
    </w:pPr>
    <w:rPr>
      <w:rFonts w:eastAsia="Times New Roman" w:cs="Times New Roman"/>
      <w:kern w:val="0"/>
      <w:lang w:bidi="ar-SA"/>
    </w:rPr>
  </w:style>
  <w:style w:type="paragraph" w:customStyle="1" w:styleId="WW-Alaprtelmezett">
    <w:name w:val="WW-Alapértelmezett"/>
    <w:uiPriority w:val="99"/>
    <w:rsid w:val="00B81E9D"/>
    <w:pPr>
      <w:tabs>
        <w:tab w:val="left" w:pos="709"/>
      </w:tabs>
      <w:suppressAutoHyphens/>
      <w:spacing w:after="0" w:line="200" w:lineRule="atLeast"/>
    </w:pPr>
    <w:rPr>
      <w:rFonts w:ascii="Times New Roman" w:eastAsia="Times New Roman" w:hAnsi="Times New Roman" w:cs="Calibri"/>
      <w:kern w:val="1"/>
      <w:sz w:val="24"/>
      <w:szCs w:val="24"/>
      <w:lang w:eastAsia="zh-CN"/>
    </w:rPr>
  </w:style>
  <w:style w:type="paragraph" w:styleId="lfej">
    <w:name w:val="header"/>
    <w:basedOn w:val="Norml"/>
    <w:link w:val="lfejChar"/>
    <w:uiPriority w:val="99"/>
    <w:unhideWhenUsed/>
    <w:rsid w:val="003F2297"/>
    <w:pPr>
      <w:tabs>
        <w:tab w:val="center" w:pos="4536"/>
        <w:tab w:val="right" w:pos="9072"/>
      </w:tabs>
    </w:pPr>
    <w:rPr>
      <w:szCs w:val="21"/>
    </w:rPr>
  </w:style>
  <w:style w:type="character" w:customStyle="1" w:styleId="lfejChar">
    <w:name w:val="Élőfej Char"/>
    <w:basedOn w:val="Bekezdsalapbettpusa"/>
    <w:link w:val="lfej"/>
    <w:uiPriority w:val="99"/>
    <w:rsid w:val="003F2297"/>
    <w:rPr>
      <w:rFonts w:ascii="Times New Roman" w:eastAsia="SimSun" w:hAnsi="Times New Roman" w:cs="Mangal"/>
      <w:kern w:val="1"/>
      <w:sz w:val="24"/>
      <w:szCs w:val="21"/>
      <w:lang w:eastAsia="zh-CN" w:bidi="hi-IN"/>
    </w:rPr>
  </w:style>
  <w:style w:type="paragraph" w:styleId="llb">
    <w:name w:val="footer"/>
    <w:basedOn w:val="Norml"/>
    <w:link w:val="llbChar"/>
    <w:uiPriority w:val="99"/>
    <w:unhideWhenUsed/>
    <w:rsid w:val="003F2297"/>
    <w:pPr>
      <w:tabs>
        <w:tab w:val="center" w:pos="4536"/>
        <w:tab w:val="right" w:pos="9072"/>
      </w:tabs>
    </w:pPr>
    <w:rPr>
      <w:szCs w:val="21"/>
    </w:rPr>
  </w:style>
  <w:style w:type="character" w:customStyle="1" w:styleId="llbChar">
    <w:name w:val="Élőláb Char"/>
    <w:basedOn w:val="Bekezdsalapbettpusa"/>
    <w:link w:val="llb"/>
    <w:uiPriority w:val="99"/>
    <w:rsid w:val="003F2297"/>
    <w:rPr>
      <w:rFonts w:ascii="Times New Roman" w:eastAsia="SimSun" w:hAnsi="Times New Roman" w:cs="Mangal"/>
      <w:kern w:val="1"/>
      <w:sz w:val="24"/>
      <w:szCs w:val="21"/>
      <w:lang w:eastAsia="zh-CN" w:bidi="hi-IN"/>
    </w:rPr>
  </w:style>
  <w:style w:type="paragraph" w:styleId="NormlWeb">
    <w:name w:val="Normal (Web)"/>
    <w:basedOn w:val="Norml"/>
    <w:uiPriority w:val="99"/>
    <w:unhideWhenUsed/>
    <w:rsid w:val="00EB2CE2"/>
    <w:pPr>
      <w:widowControl/>
      <w:suppressAutoHyphens w:val="0"/>
      <w:spacing w:before="100" w:beforeAutospacing="1" w:after="100" w:afterAutospacing="1"/>
    </w:pPr>
    <w:rPr>
      <w:rFonts w:eastAsia="Times New Roman" w:cs="Times New Roman"/>
      <w:kern w:val="0"/>
      <w:lang w:eastAsia="hu-HU" w:bidi="ar-SA"/>
    </w:rPr>
  </w:style>
  <w:style w:type="paragraph" w:styleId="Buborkszveg">
    <w:name w:val="Balloon Text"/>
    <w:basedOn w:val="Norml"/>
    <w:link w:val="BuborkszvegChar"/>
    <w:uiPriority w:val="99"/>
    <w:semiHidden/>
    <w:unhideWhenUsed/>
    <w:rsid w:val="00806382"/>
    <w:rPr>
      <w:rFonts w:ascii="Segoe UI" w:hAnsi="Segoe UI"/>
      <w:sz w:val="18"/>
      <w:szCs w:val="16"/>
    </w:rPr>
  </w:style>
  <w:style w:type="character" w:customStyle="1" w:styleId="BuborkszvegChar">
    <w:name w:val="Buborékszöveg Char"/>
    <w:basedOn w:val="Bekezdsalapbettpusa"/>
    <w:link w:val="Buborkszveg"/>
    <w:uiPriority w:val="99"/>
    <w:semiHidden/>
    <w:rsid w:val="00806382"/>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7484</Words>
  <Characters>51644</Characters>
  <Application>Microsoft Office Word</Application>
  <DocSecurity>0</DocSecurity>
  <Lines>430</Lines>
  <Paragraphs>118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elvira</cp:lastModifiedBy>
  <cp:revision>5</cp:revision>
  <cp:lastPrinted>2020-12-09T08:12:00Z</cp:lastPrinted>
  <dcterms:created xsi:type="dcterms:W3CDTF">2020-12-08T14:21:00Z</dcterms:created>
  <dcterms:modified xsi:type="dcterms:W3CDTF">2020-12-09T08:12:00Z</dcterms:modified>
</cp:coreProperties>
</file>