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66F21" w14:textId="77777777" w:rsidR="006A6485" w:rsidRDefault="006A6485" w:rsidP="006A6485">
      <w:pPr>
        <w:jc w:val="center"/>
      </w:pPr>
      <w:r>
        <w:rPr>
          <w:b/>
          <w:sz w:val="28"/>
          <w:szCs w:val="28"/>
        </w:rPr>
        <w:t>KÖZLEMÉNY a 2026/2027. nevelési év óvodai felvételi rendjéről</w:t>
      </w:r>
    </w:p>
    <w:p w14:paraId="2E0201AE" w14:textId="77777777" w:rsidR="006A6485" w:rsidRDefault="006A6485" w:rsidP="006A6485">
      <w:pPr>
        <w:jc w:val="both"/>
      </w:pPr>
    </w:p>
    <w:p w14:paraId="1E074EFF" w14:textId="77777777" w:rsidR="006A6485" w:rsidRDefault="006A6485" w:rsidP="006A6485">
      <w:pPr>
        <w:jc w:val="both"/>
      </w:pPr>
      <w:r>
        <w:t xml:space="preserve">A 20/2012. (VIII.31.) EMMI rendelet 20.§ (1) bekezdése alapján az óvodai felvétel idejéről és az óvodai jogviszony létesítésével összefüggő eljárásról Répcelak és Térsége Önkormányzati Társulás az alábbi közleményt teszi közzé: </w:t>
      </w:r>
    </w:p>
    <w:p w14:paraId="196E5DDD" w14:textId="77777777" w:rsidR="006A6485" w:rsidRDefault="006A6485" w:rsidP="006A6485">
      <w:pPr>
        <w:jc w:val="both"/>
      </w:pPr>
    </w:p>
    <w:p w14:paraId="3A1396DE" w14:textId="77777777" w:rsidR="006A6485" w:rsidRDefault="006A6485" w:rsidP="006A6485">
      <w:pPr>
        <w:jc w:val="both"/>
        <w:rPr>
          <w:b/>
        </w:rPr>
      </w:pPr>
    </w:p>
    <w:p w14:paraId="1C8F833D" w14:textId="77777777" w:rsidR="006A6485" w:rsidRDefault="006A6485" w:rsidP="006A6485">
      <w:pPr>
        <w:jc w:val="both"/>
      </w:pPr>
      <w:r>
        <w:t>Az Emberi Erőforrások Minisztere a 2021/2022-es nevelési évtől a beiratkozásnak két módját engedélyezi.</w:t>
      </w:r>
    </w:p>
    <w:p w14:paraId="48AA84AA" w14:textId="77777777" w:rsidR="006A6485" w:rsidRDefault="006A6485" w:rsidP="006A6485">
      <w:pPr>
        <w:numPr>
          <w:ilvl w:val="0"/>
          <w:numId w:val="1"/>
        </w:numPr>
        <w:jc w:val="both"/>
      </w:pPr>
      <w:r>
        <w:t xml:space="preserve">Elektronikus úton való kérelem benyújtása, módja: </w:t>
      </w:r>
    </w:p>
    <w:p w14:paraId="50B04EDD" w14:textId="77777777" w:rsidR="006A6485" w:rsidRDefault="006A6485" w:rsidP="006A6485">
      <w:pPr>
        <w:jc w:val="both"/>
        <w:rPr>
          <w:rStyle w:val="section"/>
          <w:rFonts w:eastAsiaTheme="majorEastAsia"/>
        </w:rPr>
      </w:pPr>
      <w:r>
        <w:rPr>
          <w:rStyle w:val="section"/>
          <w:rFonts w:eastAsiaTheme="majorEastAsia"/>
        </w:rPr>
        <w:t xml:space="preserve">A gyermek felvételét a szülő az „Óvodai jelentkezési lap” benyújtásával kérheti. </w:t>
      </w:r>
      <w:bookmarkStart w:id="0" w:name="_Hlk67391566"/>
      <w:r>
        <w:rPr>
          <w:rStyle w:val="section"/>
          <w:rFonts w:eastAsiaTheme="majorEastAsia"/>
        </w:rPr>
        <w:t xml:space="preserve">A jelentkezési lap, valamint a gyermek felügyeletéről szóló szülői nyilatkozat letölthető </w:t>
      </w:r>
      <w:bookmarkEnd w:id="0"/>
      <w:r>
        <w:rPr>
          <w:rStyle w:val="section"/>
          <w:rFonts w:eastAsiaTheme="majorEastAsia"/>
        </w:rPr>
        <w:t xml:space="preserve">Répcelak Város honlapjáról, nyomtatott formában megtalálható a Bölcsődében és az Óvodában. Kérésre az óvoda elektronikusan átküldi a megadott email címre. </w:t>
      </w:r>
    </w:p>
    <w:p w14:paraId="16CE5DB6" w14:textId="77777777" w:rsidR="006A6485" w:rsidRDefault="006A6485" w:rsidP="006A6485">
      <w:pPr>
        <w:jc w:val="both"/>
        <w:rPr>
          <w:rStyle w:val="section"/>
          <w:rFonts w:eastAsiaTheme="majorEastAsia"/>
        </w:rPr>
      </w:pPr>
      <w:r>
        <w:rPr>
          <w:rStyle w:val="section"/>
          <w:rFonts w:eastAsiaTheme="majorEastAsia"/>
        </w:rPr>
        <w:t xml:space="preserve">A kitöltött „Óvodai jelentkezési lap” -ot, valamint a beiratkozáshoz szükséges iratok másolatát elektronikus úton a </w:t>
      </w:r>
      <w:hyperlink r:id="rId5" w:history="1">
        <w:r>
          <w:rPr>
            <w:rStyle w:val="Hiperhivatkozs"/>
            <w:rFonts w:eastAsiaTheme="majorEastAsia"/>
            <w:color w:val="auto"/>
          </w:rPr>
          <w:t>szovititkar@gmail.com</w:t>
        </w:r>
      </w:hyperlink>
      <w:r>
        <w:rPr>
          <w:rStyle w:val="section"/>
          <w:rFonts w:eastAsiaTheme="majorEastAsia"/>
        </w:rPr>
        <w:t xml:space="preserve"> címre kell elküldeni 2026. május </w:t>
      </w:r>
      <w:r>
        <w:rPr>
          <w:rStyle w:val="section"/>
          <w:rFonts w:eastAsiaTheme="majorEastAsia"/>
          <w:b/>
          <w:bCs/>
        </w:rPr>
        <w:t>13-ig</w:t>
      </w:r>
      <w:r>
        <w:rPr>
          <w:rStyle w:val="section"/>
          <w:rFonts w:eastAsiaTheme="majorEastAsia"/>
        </w:rPr>
        <w:t xml:space="preserve"> az Óvoda részére.</w:t>
      </w:r>
    </w:p>
    <w:p w14:paraId="05EDD867" w14:textId="77777777" w:rsidR="006A6485" w:rsidRDefault="006A6485" w:rsidP="006A6485">
      <w:pPr>
        <w:jc w:val="both"/>
        <w:rPr>
          <w:rStyle w:val="section"/>
          <w:rFonts w:eastAsiaTheme="majorEastAsia"/>
        </w:rPr>
      </w:pPr>
    </w:p>
    <w:p w14:paraId="10938D43" w14:textId="77777777" w:rsidR="006A6485" w:rsidRDefault="006A6485" w:rsidP="006A6485">
      <w:pPr>
        <w:numPr>
          <w:ilvl w:val="0"/>
          <w:numId w:val="1"/>
        </w:numPr>
        <w:jc w:val="both"/>
        <w:rPr>
          <w:rFonts w:eastAsiaTheme="majorEastAsia"/>
        </w:rPr>
      </w:pPr>
      <w:r>
        <w:t xml:space="preserve">Személyes megjelenéssel történő kérelem benyújtása, módja: </w:t>
      </w:r>
    </w:p>
    <w:p w14:paraId="079EEC68" w14:textId="77777777" w:rsidR="006A6485" w:rsidRDefault="006A6485" w:rsidP="006A6485">
      <w:pPr>
        <w:jc w:val="both"/>
        <w:rPr>
          <w:b/>
        </w:rPr>
      </w:pPr>
      <w:r>
        <w:t xml:space="preserve">Répcelak és Térsége Önkormányzati Társulás Társulási Tanácsa a 2011. évi CXC. Törvény 83.§ (2) bekezdése értelmében </w:t>
      </w:r>
      <w:r>
        <w:rPr>
          <w:b/>
        </w:rPr>
        <w:t>a 2026/2027-es nevelési évre az óvodai felvételi kérelmek benyújtásának időpontját 2026. május 12-13. keddi és szerdai napokra tűzi ki.</w:t>
      </w:r>
    </w:p>
    <w:p w14:paraId="76DFF392" w14:textId="77777777" w:rsidR="006A6485" w:rsidRDefault="006A6485" w:rsidP="006A6485">
      <w:pPr>
        <w:jc w:val="both"/>
        <w:rPr>
          <w:b/>
        </w:rPr>
      </w:pPr>
      <w:r>
        <w:rPr>
          <w:b/>
        </w:rPr>
        <w:t>Ezeken a napokon kell felvételét kérni azoknak a gyermekeknek, akik 2026. augusztus 31-ig betöltik a 3. életévüket, és óvodai jogviszonnyal még nem rendelkeznek.</w:t>
      </w:r>
    </w:p>
    <w:p w14:paraId="0890252C" w14:textId="77777777" w:rsidR="006A6485" w:rsidRDefault="006A6485" w:rsidP="006A6485">
      <w:pPr>
        <w:jc w:val="both"/>
      </w:pPr>
      <w:r>
        <w:t xml:space="preserve">A gyermekek felvételi kérelmét a Répcelaki Százszorszép Óvoda székhelyén, a Répcelak, József Attila utca 20. szám alatt </w:t>
      </w:r>
      <w:r>
        <w:rPr>
          <w:b/>
        </w:rPr>
        <w:t>08.00 és 15.00 óra között</w:t>
      </w:r>
      <w:r>
        <w:t xml:space="preserve"> lehet lebonyolítani. </w:t>
      </w:r>
    </w:p>
    <w:p w14:paraId="1CEEC9A6" w14:textId="77777777" w:rsidR="006A6485" w:rsidRDefault="006A6485" w:rsidP="006A6485">
      <w:pPr>
        <w:jc w:val="both"/>
      </w:pPr>
      <w:r>
        <w:t>A felvételi kérelmek személyes benyújtása előzetes időpontegyeztetés után lehetséges. Az időpont egyeztetés a 95/370-144 vagy a 30/3993535 telefonszámokon történhet.</w:t>
      </w:r>
    </w:p>
    <w:p w14:paraId="0FBAB5C8" w14:textId="77777777" w:rsidR="006A6485" w:rsidRDefault="006A6485" w:rsidP="006A6485">
      <w:pPr>
        <w:jc w:val="both"/>
      </w:pPr>
    </w:p>
    <w:p w14:paraId="08DC7048" w14:textId="77777777" w:rsidR="006A6485" w:rsidRDefault="006A6485" w:rsidP="006A6485">
      <w:pPr>
        <w:jc w:val="both"/>
      </w:pPr>
      <w:r>
        <w:t xml:space="preserve">Az óvodában a nevelési év szeptember 1-jétől a következő év augusztus 31. napjáig tart. </w:t>
      </w:r>
    </w:p>
    <w:p w14:paraId="0BCC3D98" w14:textId="77777777" w:rsidR="006A6485" w:rsidRDefault="006A6485" w:rsidP="006A6485">
      <w:pPr>
        <w:jc w:val="both"/>
      </w:pPr>
      <w:r>
        <w:t>Az óvodai felvételnél a vonatkozó jogszabályokkal összhangban az alábbi szempontokat kell érvényesíteni:</w:t>
      </w:r>
    </w:p>
    <w:p w14:paraId="3563B5FA" w14:textId="77777777" w:rsidR="006A6485" w:rsidRDefault="006A6485" w:rsidP="006A6485">
      <w:pPr>
        <w:jc w:val="both"/>
      </w:pPr>
      <w:r>
        <w:t xml:space="preserve"> </w:t>
      </w:r>
    </w:p>
    <w:p w14:paraId="4D4915C8" w14:textId="77777777" w:rsidR="006A6485" w:rsidRDefault="006A6485" w:rsidP="006A6485">
      <w:pPr>
        <w:tabs>
          <w:tab w:val="left" w:pos="3188"/>
        </w:tabs>
        <w:autoSpaceDE w:val="0"/>
        <w:jc w:val="both"/>
      </w:pPr>
      <w:r>
        <w:t xml:space="preserve">1.) Az Nkt. 72.§ (2) bekezdése alapján a szülő gyermeke adottságainak, képességeinek, érdeklődésének megfelelően, saját vallási, világnézeti meggyőződésére, nemzetiségi hovatartozására tekintettel szabadon választhat óvodát. </w:t>
      </w:r>
    </w:p>
    <w:p w14:paraId="07D56AF5" w14:textId="77777777" w:rsidR="006A6485" w:rsidRDefault="006A6485" w:rsidP="006A6485">
      <w:pPr>
        <w:tabs>
          <w:tab w:val="left" w:pos="3188"/>
        </w:tabs>
        <w:autoSpaceDE w:val="0"/>
        <w:jc w:val="both"/>
      </w:pPr>
      <w:r>
        <w:t xml:space="preserve">2.) Az Nkt. 8.§ (1) bekezdése alapján az óvoda a gyermek hároméves korától a tankötelezettség kezdetéig nevelő intézmény, amely a gyermeket fokozatosan, de különösen az utolsó évében az iskolai nevelés-oktatásra készíti fel. Az óvoda felveheti azt a gyermeket is, aki a harmadik életévét a felvételétől számított fél éven belül betölti, feltéve, hogy minden, a településen, fővárosi kerületben, vagy ha a felvételi körzet több településen található, az érintett településeken lakóhellyel, ennek hiányában tartózkodási hellyel rendelkező hároméves és annál idősebb gyermek óvodai felvételi kérelme teljesíthető. Az Nkt. 8. § (2) bekezdése szerint: A gyermek abban az évben, amelynek augusztus 31. napjáig a harmadik életévét betölti, a nevelési év kezdő napjától legalább napi négy órában óvodai foglalkozáson vesz részt. A szülő – tárgyév április 15. napjáig benyújtott – kérelme alapján a gyermek jogos érdekét szem előtt tartva, annak az évnek az augusztus 31. napjáig, amelyben a gyermek a negyedik életévét betölti, különös méltánylást érdemlő esetben, – ha a szülő a gyermek negyedik életévének betöltését megelőzően már kérelmezte, úgy újabb – kérelem alapján annak az évnek az augusztus 31. napjáig, amelyben a gyermek az ötödik életévét betölti a Kormány rendeletében kijelölt szerv </w:t>
      </w:r>
      <w:r>
        <w:lastRenderedPageBreak/>
        <w:t>(a továbbiakban: felmentést engedélyező szerv) felmentheti a gyermeket az óvodai foglalkozáson való részvétel alól, ha a gyermek családi körülményei, sajátos helyzete indokolja. Ha az eljárásban szakértőt kell meghallgatni, csak az óvodavezető vagy a védőnő, továbbá tartós gyógykezelés alatt álló gyermek esetében az Eütv. 89. §-a szerinti általános járóbeteg-szakellátásban, vagy az Eütv. 91. §-a szerinti általános fekvőbeteg-szakellátásban részt vevő szakorvos rendelhető ki. Tartós gyógykezelés alatt álló gyermek esetében a kérelem a tárgyév április 15. napja után is benyújtható. Az eljárási határidő ötven nap.</w:t>
      </w:r>
    </w:p>
    <w:p w14:paraId="2174EF8E" w14:textId="77777777" w:rsidR="006A6485" w:rsidRDefault="006A6485" w:rsidP="006A6485">
      <w:pPr>
        <w:tabs>
          <w:tab w:val="left" w:pos="3188"/>
        </w:tabs>
        <w:autoSpaceDE w:val="0"/>
        <w:jc w:val="both"/>
      </w:pPr>
      <w:r>
        <w:t>3.) Az Nkt. 49.§ (1) bekezdése alapján az óvodai felvétel, átvétel jelentkezés alapján történik. A gyermek az óvodával jogviszonyban áll.  (3) A települési önkormányzat közzéteszi az óvoda felvételi körzetét, valamint az óvoda nyitva tartásának rendjét. Az óvoda köteles felvenni, átvenni azt a gyermeket, aki életvitelszerűen az óvoda körzetében lakik (a továbbiakban: kötelező felvételt biztosító óvoda). (3a) Az óvodai jogviszony a beíratás napján jön létre. A gyermek az óvodai jogviszonyon alapuló jogait a beíratás napjától kezdve gyakorolhatja. Jogszabály, továbbá az óvoda házirendje egyes jogok gyakorlását az első nevelési év megkezdéséhez kötheti.</w:t>
      </w:r>
    </w:p>
    <w:p w14:paraId="1E16D70E" w14:textId="77777777" w:rsidR="006A6485" w:rsidRDefault="006A6485" w:rsidP="006A6485">
      <w:pPr>
        <w:tabs>
          <w:tab w:val="left" w:pos="3188"/>
        </w:tabs>
        <w:autoSpaceDE w:val="0"/>
        <w:jc w:val="both"/>
      </w:pPr>
      <w:r>
        <w:t>4.) A Répcelaki Százszorszép Óvoda alapító okiratában foglaltak szerint az intézmény illetékessége, működési területe: Répcelak város, Csánig, Nemesládony, Nick és Vasegerszeg községek.</w:t>
      </w:r>
    </w:p>
    <w:p w14:paraId="6D44FDF6" w14:textId="77777777" w:rsidR="006A6485" w:rsidRDefault="006A6485" w:rsidP="006A6485">
      <w:pPr>
        <w:tabs>
          <w:tab w:val="left" w:pos="3188"/>
        </w:tabs>
        <w:autoSpaceDE w:val="0"/>
        <w:jc w:val="both"/>
        <w:rPr>
          <w:rStyle w:val="section"/>
          <w:rFonts w:eastAsiaTheme="majorEastAsia"/>
        </w:rPr>
      </w:pPr>
      <w:r>
        <w:rPr>
          <w:rStyle w:val="section"/>
          <w:rFonts w:eastAsiaTheme="majorEastAsia"/>
        </w:rPr>
        <w:t>5.) A Répcelaki Százszorszép Óvoda nyitva tartása 6-17 óráig</w:t>
      </w:r>
    </w:p>
    <w:p w14:paraId="0ACFCA52" w14:textId="77777777" w:rsidR="006A6485" w:rsidRDefault="006A6485" w:rsidP="006A6485">
      <w:pPr>
        <w:jc w:val="both"/>
        <w:rPr>
          <w:rFonts w:eastAsiaTheme="majorEastAsia"/>
        </w:rPr>
      </w:pPr>
    </w:p>
    <w:p w14:paraId="60915A51" w14:textId="77777777" w:rsidR="006A6485" w:rsidRDefault="006A6485" w:rsidP="006A6485">
      <w:pPr>
        <w:jc w:val="both"/>
        <w:rPr>
          <w:u w:val="single"/>
        </w:rPr>
      </w:pPr>
      <w:r>
        <w:rPr>
          <w:u w:val="single"/>
        </w:rPr>
        <w:t>Az óvodai beiratkozáshoz szükséges iratok:</w:t>
      </w:r>
    </w:p>
    <w:p w14:paraId="4342CDE9" w14:textId="77777777" w:rsidR="006A6485" w:rsidRDefault="006A6485" w:rsidP="006A6485">
      <w:pPr>
        <w:jc w:val="both"/>
        <w:rPr>
          <w:u w:val="single"/>
        </w:rPr>
      </w:pPr>
    </w:p>
    <w:p w14:paraId="74E2407A" w14:textId="77777777" w:rsidR="006A6485" w:rsidRDefault="006A6485" w:rsidP="006A6485">
      <w:pPr>
        <w:numPr>
          <w:ilvl w:val="0"/>
          <w:numId w:val="2"/>
        </w:numPr>
        <w:jc w:val="both"/>
      </w:pPr>
      <w:r>
        <w:t>A gyermek személyazonosítására alkalmas, a gyermek nevére kiállított személyi azonosítót és lakcímet igazoló hatósági igazolványa,</w:t>
      </w:r>
    </w:p>
    <w:p w14:paraId="26D08A8C" w14:textId="77777777" w:rsidR="006A6485" w:rsidRDefault="006A6485" w:rsidP="006A6485">
      <w:pPr>
        <w:numPr>
          <w:ilvl w:val="0"/>
          <w:numId w:val="2"/>
        </w:numPr>
        <w:jc w:val="both"/>
      </w:pPr>
      <w:r>
        <w:t>A szülők személyi azonosítót és lakcímet igazoló hatósági igazolványa,</w:t>
      </w:r>
    </w:p>
    <w:p w14:paraId="295FEB03" w14:textId="77777777" w:rsidR="006A6485" w:rsidRDefault="006A6485" w:rsidP="006A6485">
      <w:pPr>
        <w:numPr>
          <w:ilvl w:val="0"/>
          <w:numId w:val="2"/>
        </w:numPr>
        <w:jc w:val="both"/>
      </w:pPr>
      <w:r>
        <w:t>A gyermek születési anyakönyvi kivonata,</w:t>
      </w:r>
    </w:p>
    <w:p w14:paraId="5FC796DF" w14:textId="77777777" w:rsidR="006A6485" w:rsidRDefault="006A6485" w:rsidP="006A6485">
      <w:pPr>
        <w:jc w:val="both"/>
      </w:pPr>
    </w:p>
    <w:p w14:paraId="06F3DF7A" w14:textId="77777777" w:rsidR="006A6485" w:rsidRDefault="006A6485" w:rsidP="006A6485">
      <w:pPr>
        <w:jc w:val="both"/>
      </w:pPr>
      <w:r>
        <w:t>Be kell mutatni továbbá:</w:t>
      </w:r>
    </w:p>
    <w:p w14:paraId="54D10577" w14:textId="77777777" w:rsidR="006A6485" w:rsidRDefault="006A6485" w:rsidP="006A6485">
      <w:pPr>
        <w:numPr>
          <w:ilvl w:val="0"/>
          <w:numId w:val="3"/>
        </w:numPr>
        <w:jc w:val="both"/>
      </w:pPr>
      <w:r>
        <w:t>Szakértői véleményeket (SNI, vagy magatartásproblémás gyermeknél minden olyan igazolást, orvosi véleményt, amely a gyermek fejlődésével, betegségével kapcsolatos, amennyiben a gyermek rendelkezik vele),</w:t>
      </w:r>
    </w:p>
    <w:p w14:paraId="71CB7E45" w14:textId="77777777" w:rsidR="006A6485" w:rsidRDefault="006A6485" w:rsidP="006A6485">
      <w:pPr>
        <w:numPr>
          <w:ilvl w:val="0"/>
          <w:numId w:val="3"/>
        </w:numPr>
        <w:jc w:val="both"/>
      </w:pPr>
      <w:r>
        <w:t>Nem magyar állampolgárságú gyermek esetén az itt tartózkodást engedélyező okmányokat,</w:t>
      </w:r>
    </w:p>
    <w:p w14:paraId="26B80751" w14:textId="77777777" w:rsidR="006A6485" w:rsidRDefault="006A6485" w:rsidP="006A6485">
      <w:pPr>
        <w:numPr>
          <w:ilvl w:val="0"/>
          <w:numId w:val="3"/>
        </w:numPr>
        <w:jc w:val="both"/>
      </w:pPr>
      <w:r>
        <w:t>TAJ kártyát.</w:t>
      </w:r>
    </w:p>
    <w:p w14:paraId="7CFD77C7" w14:textId="77777777" w:rsidR="006A6485" w:rsidRDefault="006A6485" w:rsidP="006A6485">
      <w:pPr>
        <w:jc w:val="both"/>
      </w:pPr>
    </w:p>
    <w:p w14:paraId="22E906D4" w14:textId="77777777" w:rsidR="006A6485" w:rsidRDefault="006A6485" w:rsidP="006A6485">
      <w:pPr>
        <w:jc w:val="both"/>
      </w:pPr>
      <w:r>
        <w:t>Az óvoda igazgatója</w:t>
      </w:r>
    </w:p>
    <w:p w14:paraId="60B7BE77" w14:textId="77777777" w:rsidR="006A6485" w:rsidRDefault="006A6485" w:rsidP="006A6485">
      <w:pPr>
        <w:numPr>
          <w:ilvl w:val="0"/>
          <w:numId w:val="4"/>
        </w:numPr>
        <w:jc w:val="both"/>
      </w:pPr>
      <w:r>
        <w:t>az óvodai felvételi kérelemnek helyt adó döntését írásban,</w:t>
      </w:r>
    </w:p>
    <w:p w14:paraId="0412D811" w14:textId="77777777" w:rsidR="006A6485" w:rsidRDefault="006A6485" w:rsidP="006A6485">
      <w:pPr>
        <w:numPr>
          <w:ilvl w:val="0"/>
          <w:numId w:val="4"/>
        </w:numPr>
        <w:jc w:val="both"/>
      </w:pPr>
      <w:r>
        <w:t xml:space="preserve">a kérelem elutasítására vonatkozó döntését határozati formában közli a szülővel. </w:t>
      </w:r>
    </w:p>
    <w:p w14:paraId="61F7A8D0" w14:textId="77777777" w:rsidR="006A6485" w:rsidRDefault="006A6485" w:rsidP="006A6485">
      <w:pPr>
        <w:jc w:val="both"/>
      </w:pPr>
      <w:r>
        <w:t xml:space="preserve">A szülő, amennyiben azt az óvodai felvételi kérelem napján – az elektronikus elérhetőségének megadásával – kérte, elektronikus úton értesítést kap arról, hogy a gyermeke óvodai felvételt nyert vagy felvétele elutasításra került. </w:t>
      </w:r>
    </w:p>
    <w:p w14:paraId="75142CF2" w14:textId="77777777" w:rsidR="006A6485" w:rsidRDefault="006A6485" w:rsidP="006A6485">
      <w:pPr>
        <w:jc w:val="both"/>
      </w:pPr>
      <w:r>
        <w:t>Az óvodai felvétel tárgyában meghozott döntés közlésének határnapja legkésőbb a beiratkozásra kiírt utolsó határnapot követő huszonegyedik munkanap.</w:t>
      </w:r>
    </w:p>
    <w:p w14:paraId="220D23A5" w14:textId="77777777" w:rsidR="006A6485" w:rsidRDefault="006A6485" w:rsidP="006A6485">
      <w:pPr>
        <w:jc w:val="both"/>
      </w:pPr>
      <w:r>
        <w:t xml:space="preserve">Az óvoda döntése ellen – érdeksérelemre hivatkozással – a szülő a közléstől számított 15 napon belül indíthat eljárást. Az eljárásban a fenntartó jár el és hoz másodfokú döntést. </w:t>
      </w:r>
    </w:p>
    <w:p w14:paraId="6D1D41C9" w14:textId="77777777" w:rsidR="006A6485" w:rsidRDefault="006A6485" w:rsidP="006A6485">
      <w:pPr>
        <w:jc w:val="both"/>
      </w:pPr>
      <w:r>
        <w:t>A szülő az óvodai nevelésben történő részvételre jogszabály alapján kötelezett gyermekét köteles beíratni az önkormányzat által közzétett közleményben vagy hirdetményben meghatározott időpontban. A napi négy órában óvodai nevelésre kötelezett gyermek szülője, amennyiben gyermeke az óvodakötelezettségét külföldön teljesíti, köteles arról a beiratkozás idejének utolsó határnapját követő tizenöt napon belül írásban értesíteni a gyermek lakóhelye, annak hiányában tartózkodási helye szerint illetékes jegyzőt. A napi négy órában óvodai nevelésre kötelezett, az óvodával jogviszonyban álló gyermek szülője, amennyiben gyermeke az óvodakötelezettségét a jövőben külföldön teljesíti, előzetesen köteles értesíteni a gyermek lakóhelye, annak hiányában tartózkodási helye szerint illetékes jegyzőt.</w:t>
      </w:r>
    </w:p>
    <w:p w14:paraId="1671BBDA" w14:textId="77777777" w:rsidR="006A6485" w:rsidRDefault="006A6485" w:rsidP="006A6485">
      <w:pPr>
        <w:jc w:val="both"/>
      </w:pPr>
      <w:r>
        <w:t>Az a szülő vagy törvényes képviselő, aki a szülői felügyelete vagy gyámsága alatt álló gyermeket kellő időben az óvodába nem íratja be, a szabálysértésekről, a szabálysértési eljárásról és a szabálysértési nyilvántartási rendszerről szóló 2012. évi II. törvény 247. § a) pontja alapján szabálysértést követ el.</w:t>
      </w:r>
    </w:p>
    <w:p w14:paraId="2440492D" w14:textId="77777777" w:rsidR="006A6485" w:rsidRDefault="006A6485" w:rsidP="006A6485">
      <w:pPr>
        <w:jc w:val="both"/>
      </w:pPr>
    </w:p>
    <w:p w14:paraId="514418EA" w14:textId="77777777" w:rsidR="006A6485" w:rsidRDefault="006A6485" w:rsidP="006A6485">
      <w:pPr>
        <w:jc w:val="both"/>
      </w:pPr>
      <w:r>
        <w:t xml:space="preserve">Kérjük a Szülőket, hogy a megadott időben, a jelen közleményben foglaltak szerint gondoskodjanak a gyermekek felvételi kérelmének benyújtásáról. </w:t>
      </w:r>
    </w:p>
    <w:p w14:paraId="3C7CB37B" w14:textId="77777777" w:rsidR="006A6485" w:rsidRDefault="006A6485" w:rsidP="006A6485">
      <w:pPr>
        <w:jc w:val="both"/>
        <w:rPr>
          <w:b/>
          <w:bCs/>
        </w:rPr>
      </w:pPr>
    </w:p>
    <w:p w14:paraId="16FE53CC" w14:textId="77777777" w:rsidR="006A6485" w:rsidRDefault="006A6485" w:rsidP="006A6485">
      <w:pPr>
        <w:jc w:val="both"/>
      </w:pPr>
    </w:p>
    <w:p w14:paraId="35E171FB" w14:textId="77777777" w:rsidR="006A6485" w:rsidRDefault="006A6485" w:rsidP="006A6485">
      <w:pPr>
        <w:jc w:val="both"/>
      </w:pPr>
      <w:r>
        <w:t>Répcelak, 2025. március 25.</w:t>
      </w:r>
    </w:p>
    <w:p w14:paraId="24DE7EDB" w14:textId="77777777" w:rsidR="006A6485" w:rsidRDefault="006A6485" w:rsidP="006A6485">
      <w:pPr>
        <w:jc w:val="both"/>
      </w:pPr>
    </w:p>
    <w:p w14:paraId="06B554C7" w14:textId="77777777" w:rsidR="006A6485" w:rsidRDefault="006A6485" w:rsidP="006A6485">
      <w:pPr>
        <w:jc w:val="both"/>
      </w:pPr>
    </w:p>
    <w:p w14:paraId="75821920" w14:textId="77777777" w:rsidR="006A6485" w:rsidRDefault="006A6485" w:rsidP="006A6485">
      <w:pPr>
        <w:jc w:val="both"/>
      </w:pPr>
      <w:r>
        <w:tab/>
      </w:r>
      <w:r>
        <w:tab/>
      </w:r>
      <w:r>
        <w:tab/>
      </w:r>
      <w:r>
        <w:tab/>
      </w:r>
      <w:r>
        <w:tab/>
        <w:t>Répcelak és Térsége Önkormányzati Társulás</w:t>
      </w:r>
    </w:p>
    <w:p w14:paraId="1B0AE1BB" w14:textId="77777777" w:rsidR="006A6485" w:rsidRDefault="006A6485" w:rsidP="006A6485">
      <w:pPr>
        <w:jc w:val="both"/>
      </w:pPr>
      <w:r>
        <w:tab/>
      </w:r>
      <w:r>
        <w:tab/>
      </w:r>
      <w:r>
        <w:tab/>
      </w:r>
      <w:r>
        <w:tab/>
      </w:r>
    </w:p>
    <w:p w14:paraId="0D0967DE" w14:textId="77777777" w:rsidR="006B723C" w:rsidRDefault="006B723C"/>
    <w:sectPr w:rsidR="006B72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8F128A7"/>
    <w:multiLevelType w:val="hybridMultilevel"/>
    <w:tmpl w:val="F6F825E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05023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94182574">
    <w:abstractNumId w:val="0"/>
  </w:num>
  <w:num w:numId="3" w16cid:durableId="1451128652">
    <w:abstractNumId w:val="1"/>
  </w:num>
  <w:num w:numId="4" w16cid:durableId="31792597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523"/>
    <w:rsid w:val="003601C6"/>
    <w:rsid w:val="006A6485"/>
    <w:rsid w:val="006B723C"/>
    <w:rsid w:val="00767245"/>
    <w:rsid w:val="00AA3D5F"/>
    <w:rsid w:val="00C641F7"/>
    <w:rsid w:val="00E15523"/>
    <w:rsid w:val="00E2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B60E70-3D93-4735-B833-8D045567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A6485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15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15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155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15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155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155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155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155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155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15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15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15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1552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1552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1552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1552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1552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1552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155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15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15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15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15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1552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1552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1552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15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1552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15523"/>
    <w:rPr>
      <w:b/>
      <w:bCs/>
      <w:smallCaps/>
      <w:color w:val="0F4761" w:themeColor="accent1" w:themeShade="BF"/>
      <w:spacing w:val="5"/>
    </w:rPr>
  </w:style>
  <w:style w:type="character" w:customStyle="1" w:styleId="section">
    <w:name w:val="section"/>
    <w:basedOn w:val="Bekezdsalapbettpusa"/>
    <w:rsid w:val="006A6485"/>
  </w:style>
  <w:style w:type="character" w:styleId="Hiperhivatkozs">
    <w:name w:val="Hyperlink"/>
    <w:basedOn w:val="Bekezdsalapbettpusa"/>
    <w:uiPriority w:val="99"/>
    <w:semiHidden/>
    <w:unhideWhenUsed/>
    <w:rsid w:val="006A64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zovititka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979</Words>
  <Characters>6759</Characters>
  <Application>Microsoft Office Word</Application>
  <DocSecurity>0</DocSecurity>
  <Lines>56</Lines>
  <Paragraphs>15</Paragraphs>
  <ScaleCrop>false</ScaleCrop>
  <Company/>
  <LinksUpToDate>false</LinksUpToDate>
  <CharactersWithSpaces>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cp:keywords/>
  <dc:description/>
  <cp:lastModifiedBy>Mónika Kissné Simon</cp:lastModifiedBy>
  <cp:revision>2</cp:revision>
  <dcterms:created xsi:type="dcterms:W3CDTF">2026-03-26T14:24:00Z</dcterms:created>
  <dcterms:modified xsi:type="dcterms:W3CDTF">2026-03-26T14:24:00Z</dcterms:modified>
</cp:coreProperties>
</file>